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3EE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center"/>
        <w:textAlignment w:val="auto"/>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cs="Times New Roman"/>
          <w:color w:val="auto"/>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cs="Times New Roman"/>
          <w:color w:val="auto"/>
          <w:sz w:val="24"/>
          <w:szCs w:val="24"/>
        </w:rPr>
        <w:instrText xml:space="preserve">ADDIN CNKISM.UserStyle</w:instrText>
      </w:r>
      <w:r>
        <w:rPr>
          <w:rFonts w:hint="default" w:ascii="Times New Roman" w:hAnsi="Times New Roman" w:cs="Times New Roman"/>
          <w:color w:val="auto"/>
          <w:sz w:val="24"/>
          <w:szCs w:val="24"/>
        </w:rPr>
        <w:fldChar w:fldCharType="end"/>
      </w:r>
      <w:r>
        <w:rPr>
          <w:rFonts w:hint="default" w:ascii="Times New Roman" w:hAnsi="Times New Roman" w:eastAsia="黑体" w:cs="Times New Roman"/>
          <w:color w:val="auto"/>
          <w:kern w:val="0"/>
          <w:sz w:val="24"/>
          <w:szCs w:val="24"/>
          <w:lang w:val="en-US" w:eastAsia="zh-CN" w:bidi="ar-SA"/>
        </w:rPr>
        <w:t>中国戏曲学院202</w:t>
      </w:r>
      <w:r>
        <w:rPr>
          <w:rFonts w:hint="eastAsia" w:ascii="Times New Roman" w:hAnsi="Times New Roman" w:eastAsia="黑体" w:cs="Times New Roman"/>
          <w:color w:val="auto"/>
          <w:kern w:val="0"/>
          <w:sz w:val="24"/>
          <w:szCs w:val="24"/>
          <w:lang w:val="en-US" w:eastAsia="zh-CN" w:bidi="ar-SA"/>
        </w:rPr>
        <w:t>6</w:t>
      </w:r>
      <w:r>
        <w:rPr>
          <w:rFonts w:hint="default" w:ascii="Times New Roman" w:hAnsi="Times New Roman" w:eastAsia="黑体" w:cs="Times New Roman"/>
          <w:color w:val="auto"/>
          <w:kern w:val="0"/>
          <w:sz w:val="24"/>
          <w:szCs w:val="24"/>
          <w:lang w:val="en-US" w:eastAsia="zh-CN" w:bidi="ar-SA"/>
        </w:rPr>
        <w:t>年</w:t>
      </w:r>
      <w:r>
        <w:rPr>
          <w:rFonts w:hint="eastAsia" w:ascii="Times New Roman" w:hAnsi="Times New Roman" w:eastAsia="黑体" w:cs="Times New Roman"/>
          <w:color w:val="auto"/>
          <w:kern w:val="0"/>
          <w:sz w:val="24"/>
          <w:szCs w:val="24"/>
          <w:lang w:val="en-US" w:eastAsia="zh-CN" w:bidi="ar-SA"/>
        </w:rPr>
        <w:t>来华</w:t>
      </w:r>
      <w:r>
        <w:rPr>
          <w:rFonts w:hint="default" w:ascii="Times New Roman" w:hAnsi="Times New Roman" w:eastAsia="黑体" w:cs="Times New Roman"/>
          <w:color w:val="auto"/>
          <w:kern w:val="0"/>
          <w:sz w:val="24"/>
          <w:szCs w:val="24"/>
          <w:lang w:val="en-US" w:eastAsia="zh-CN" w:bidi="ar-SA"/>
        </w:rPr>
        <w:t>留学生本科生招生简章</w:t>
      </w:r>
    </w:p>
    <w:p w14:paraId="05E7E6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p>
    <w:p w14:paraId="4608D8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中国戏曲学院是中国唯一一所独立建制的培养戏曲艺术高级专门人才的大学，</w:t>
      </w:r>
      <w:r>
        <w:rPr>
          <w:rFonts w:hint="eastAsia" w:ascii="Times New Roman" w:hAnsi="Times New Roman" w:cs="Times New Roman"/>
          <w:color w:val="auto"/>
          <w:sz w:val="24"/>
          <w:szCs w:val="24"/>
          <w:lang w:val="en-US" w:eastAsia="zh-CN"/>
        </w:rPr>
        <w:t>是</w:t>
      </w:r>
      <w:r>
        <w:rPr>
          <w:rFonts w:hint="default" w:ascii="Times New Roman" w:hAnsi="Times New Roman" w:cs="Times New Roman"/>
          <w:color w:val="auto"/>
          <w:sz w:val="24"/>
          <w:szCs w:val="24"/>
          <w:lang w:val="en-US" w:eastAsia="zh-CN"/>
        </w:rPr>
        <w:t>中国戏曲教育的最高学府，被誉为“中国高端戏曲人才培养的摇篮”</w:t>
      </w:r>
      <w:r>
        <w:rPr>
          <w:rFonts w:hint="eastAsia" w:ascii="Times New Roman" w:hAnsi="Times New Roman" w:cs="Times New Roman"/>
          <w:color w:val="auto"/>
          <w:sz w:val="24"/>
          <w:szCs w:val="24"/>
          <w:lang w:val="en-US" w:eastAsia="zh-CN"/>
        </w:rPr>
        <w:t>，现面向全球非中国籍人士招收2026级来华留学生本科生。</w:t>
      </w:r>
    </w:p>
    <w:p w14:paraId="490352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学校以中国戏曲为根基，</w:t>
      </w:r>
      <w:r>
        <w:rPr>
          <w:rFonts w:hint="default" w:ascii="Times New Roman" w:hAnsi="Times New Roman" w:cs="Times New Roman"/>
          <w:color w:val="auto"/>
          <w:sz w:val="24"/>
          <w:szCs w:val="24"/>
          <w:lang w:val="en-US" w:eastAsia="zh-CN"/>
        </w:rPr>
        <w:t>融汇现代艺术与生活</w:t>
      </w:r>
      <w:r>
        <w:rPr>
          <w:rFonts w:hint="eastAsia" w:ascii="Times New Roman" w:hAnsi="Times New Roman" w:cs="Times New Roman"/>
          <w:color w:val="auto"/>
          <w:sz w:val="24"/>
          <w:szCs w:val="24"/>
          <w:lang w:val="en-US" w:eastAsia="zh-CN"/>
        </w:rPr>
        <w:t>的</w:t>
      </w:r>
      <w:r>
        <w:rPr>
          <w:rFonts w:hint="default" w:ascii="Times New Roman" w:hAnsi="Times New Roman" w:cs="Times New Roman"/>
          <w:color w:val="auto"/>
          <w:sz w:val="24"/>
          <w:szCs w:val="24"/>
          <w:lang w:val="en-US" w:eastAsia="zh-CN"/>
        </w:rPr>
        <w:t>理念，推动学科交叉与国际交流的深度融合，深入推进</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戏曲人才培养中心、戏曲理论研究中心、戏曲传承与创新中心、中外戏剧交流与合作中心</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建设</w:t>
      </w:r>
      <w:r>
        <w:rPr>
          <w:rFonts w:hint="eastAsia" w:ascii="Times New Roman" w:hAnsi="Times New Roman" w:cs="Times New Roman"/>
          <w:color w:val="auto"/>
          <w:sz w:val="24"/>
          <w:szCs w:val="24"/>
          <w:lang w:val="en-US" w:eastAsia="zh-CN"/>
        </w:rPr>
        <w:t>，全校中外师生共同</w:t>
      </w:r>
      <w:r>
        <w:rPr>
          <w:rFonts w:hint="default" w:ascii="Times New Roman" w:hAnsi="Times New Roman" w:cs="Times New Roman"/>
          <w:color w:val="auto"/>
          <w:sz w:val="24"/>
          <w:szCs w:val="24"/>
          <w:lang w:val="en-US" w:eastAsia="zh-CN"/>
        </w:rPr>
        <w:t>朝着</w:t>
      </w:r>
      <w:r>
        <w:rPr>
          <w:rFonts w:hint="eastAsia" w:ascii="Times New Roman" w:hAnsi="Times New Roman" w:cs="Times New Roman"/>
          <w:color w:val="auto"/>
          <w:sz w:val="24"/>
          <w:szCs w:val="24"/>
          <w:lang w:val="en-US" w:eastAsia="zh-CN"/>
        </w:rPr>
        <w:t>建设“</w:t>
      </w:r>
      <w:r>
        <w:rPr>
          <w:rFonts w:hint="default" w:ascii="Times New Roman" w:hAnsi="Times New Roman" w:cs="Times New Roman"/>
          <w:color w:val="auto"/>
          <w:sz w:val="24"/>
          <w:szCs w:val="24"/>
          <w:lang w:val="en-US" w:eastAsia="zh-CN"/>
        </w:rPr>
        <w:t>中国一流、世界知名的</w:t>
      </w:r>
      <w:r>
        <w:rPr>
          <w:rFonts w:hint="eastAsia" w:ascii="Times New Roman" w:hAnsi="Times New Roman" w:cs="Times New Roman"/>
          <w:color w:val="auto"/>
          <w:sz w:val="24"/>
          <w:szCs w:val="24"/>
          <w:lang w:val="en-US" w:eastAsia="zh-CN"/>
        </w:rPr>
        <w:t>戏曲艺术大学”的</w:t>
      </w:r>
      <w:r>
        <w:rPr>
          <w:rFonts w:hint="default" w:ascii="Times New Roman" w:hAnsi="Times New Roman" w:cs="Times New Roman"/>
          <w:color w:val="auto"/>
          <w:sz w:val="24"/>
          <w:szCs w:val="24"/>
          <w:lang w:val="en-US" w:eastAsia="zh-CN"/>
        </w:rPr>
        <w:t>目标不懈奋斗</w:t>
      </w:r>
      <w:r>
        <w:rPr>
          <w:rFonts w:hint="eastAsia" w:ascii="Times New Roman" w:hAnsi="Times New Roman" w:cs="Times New Roman"/>
          <w:color w:val="auto"/>
          <w:sz w:val="24"/>
          <w:szCs w:val="24"/>
          <w:lang w:val="en-US" w:eastAsia="zh-CN"/>
        </w:rPr>
        <w:t>，持续为全球文化交流与文明互鉴贡献国戏力量。</w:t>
      </w:r>
    </w:p>
    <w:p w14:paraId="0318A1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p>
    <w:p w14:paraId="04B048B6">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培养目标</w:t>
      </w:r>
    </w:p>
    <w:p w14:paraId="3F615B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旨在培养道德良好、遵纪守法、具有一定的跨文化</w:t>
      </w:r>
      <w:r>
        <w:rPr>
          <w:rFonts w:hint="eastAsia" w:ascii="Times New Roman" w:hAnsi="Times New Roman" w:cs="Times New Roman"/>
          <w:color w:val="auto"/>
          <w:sz w:val="24"/>
          <w:szCs w:val="24"/>
          <w:lang w:val="en-US" w:eastAsia="zh-CN"/>
        </w:rPr>
        <w:t>交流</w:t>
      </w:r>
      <w:r>
        <w:rPr>
          <w:rFonts w:hint="default" w:ascii="Times New Roman" w:hAnsi="Times New Roman" w:cs="Times New Roman"/>
          <w:color w:val="auto"/>
          <w:sz w:val="24"/>
          <w:szCs w:val="24"/>
          <w:lang w:val="en-US" w:eastAsia="zh-CN"/>
        </w:rPr>
        <w:t>能力以及艺术创造力和表现力，</w:t>
      </w:r>
      <w:r>
        <w:rPr>
          <w:rFonts w:hint="eastAsia" w:ascii="Times New Roman" w:hAnsi="Times New Roman" w:cs="Times New Roman"/>
          <w:color w:val="auto"/>
          <w:sz w:val="24"/>
          <w:szCs w:val="24"/>
          <w:lang w:val="en-US" w:eastAsia="zh-CN"/>
        </w:rPr>
        <w:t>对</w:t>
      </w:r>
      <w:r>
        <w:rPr>
          <w:rFonts w:hint="default" w:ascii="Times New Roman" w:hAnsi="Times New Roman" w:cs="Times New Roman"/>
          <w:color w:val="auto"/>
          <w:sz w:val="24"/>
          <w:szCs w:val="24"/>
          <w:lang w:val="en-US" w:eastAsia="zh-CN"/>
        </w:rPr>
        <w:t>中华优秀传统文化</w:t>
      </w:r>
      <w:r>
        <w:rPr>
          <w:rFonts w:hint="eastAsia" w:ascii="Times New Roman" w:hAnsi="Times New Roman" w:cs="Times New Roman"/>
          <w:color w:val="auto"/>
          <w:sz w:val="24"/>
          <w:szCs w:val="24"/>
          <w:lang w:val="en-US" w:eastAsia="zh-CN"/>
        </w:rPr>
        <w:t>具有浓厚兴趣</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了解</w:t>
      </w:r>
      <w:r>
        <w:rPr>
          <w:rFonts w:hint="default" w:ascii="Times New Roman" w:hAnsi="Times New Roman" w:cs="Times New Roman"/>
          <w:color w:val="auto"/>
          <w:sz w:val="24"/>
          <w:szCs w:val="24"/>
          <w:lang w:val="en-US" w:eastAsia="zh-CN"/>
        </w:rPr>
        <w:t>中国传统艺术基本知识，</w:t>
      </w:r>
      <w:r>
        <w:rPr>
          <w:rFonts w:hint="eastAsia" w:ascii="Times New Roman" w:hAnsi="Times New Roman" w:cs="Times New Roman"/>
          <w:color w:val="auto"/>
          <w:sz w:val="24"/>
          <w:szCs w:val="24"/>
          <w:lang w:val="en-US" w:eastAsia="zh-CN"/>
        </w:rPr>
        <w:t>关注</w:t>
      </w:r>
      <w:r>
        <w:rPr>
          <w:rFonts w:hint="default" w:ascii="Times New Roman" w:hAnsi="Times New Roman" w:cs="Times New Roman"/>
          <w:color w:val="auto"/>
          <w:sz w:val="24"/>
          <w:szCs w:val="24"/>
          <w:lang w:val="en-US" w:eastAsia="zh-CN"/>
        </w:rPr>
        <w:t>国际艺术发展动态，能够开展多元艺术与文化比较研究与实践的国际人才。</w:t>
      </w:r>
    </w:p>
    <w:p w14:paraId="7FC38A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p>
    <w:p w14:paraId="2FC06987">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招生方式、类型、学制及专业</w:t>
      </w:r>
    </w:p>
    <w:p w14:paraId="7D8AC090">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招生</w:t>
      </w:r>
      <w:r>
        <w:rPr>
          <w:rFonts w:hint="default" w:ascii="Times New Roman" w:hAnsi="Times New Roman" w:cs="Times New Roman"/>
          <w:color w:val="auto"/>
          <w:sz w:val="24"/>
          <w:szCs w:val="24"/>
          <w:lang w:val="en-US" w:eastAsia="zh-CN"/>
        </w:rPr>
        <w:t>方式为</w:t>
      </w:r>
      <w:r>
        <w:rPr>
          <w:rFonts w:hint="eastAsia" w:ascii="Times New Roman" w:hAnsi="Times New Roman" w:cs="Times New Roman"/>
          <w:color w:val="auto"/>
          <w:sz w:val="24"/>
          <w:szCs w:val="24"/>
          <w:lang w:val="en-US" w:eastAsia="zh-CN"/>
        </w:rPr>
        <w:t>个人提交</w:t>
      </w:r>
      <w:r>
        <w:rPr>
          <w:rFonts w:hint="default" w:ascii="Times New Roman" w:hAnsi="Times New Roman" w:cs="Times New Roman"/>
          <w:color w:val="auto"/>
          <w:sz w:val="24"/>
          <w:szCs w:val="24"/>
          <w:lang w:val="en-US" w:eastAsia="zh-CN"/>
        </w:rPr>
        <w:t>申请</w:t>
      </w:r>
      <w:r>
        <w:rPr>
          <w:rFonts w:hint="eastAsia" w:ascii="Times New Roman" w:hAnsi="Times New Roman" w:cs="Times New Roman"/>
          <w:color w:val="auto"/>
          <w:sz w:val="24"/>
          <w:szCs w:val="24"/>
          <w:lang w:val="en-US" w:eastAsia="zh-CN"/>
        </w:rPr>
        <w:t>材料与参加学校</w:t>
      </w:r>
      <w:r>
        <w:rPr>
          <w:rFonts w:hint="default" w:ascii="Times New Roman" w:hAnsi="Times New Roman" w:cs="Times New Roman"/>
          <w:color w:val="auto"/>
          <w:sz w:val="24"/>
          <w:szCs w:val="24"/>
          <w:lang w:val="en-US" w:eastAsia="zh-CN"/>
        </w:rPr>
        <w:t>考试</w:t>
      </w:r>
      <w:r>
        <w:rPr>
          <w:rFonts w:hint="eastAsia" w:ascii="Times New Roman" w:hAnsi="Times New Roman" w:cs="Times New Roman"/>
          <w:color w:val="auto"/>
          <w:sz w:val="24"/>
          <w:szCs w:val="24"/>
          <w:lang w:val="en-US" w:eastAsia="zh-CN"/>
        </w:rPr>
        <w:t>相结合的方式</w:t>
      </w: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招生类型为</w:t>
      </w:r>
      <w:r>
        <w:rPr>
          <w:rFonts w:hint="default" w:ascii="Times New Roman" w:hAnsi="Times New Roman" w:cs="Times New Roman" w:eastAsiaTheme="minorEastAsia"/>
          <w:color w:val="auto"/>
          <w:sz w:val="24"/>
          <w:szCs w:val="24"/>
        </w:rPr>
        <w:t>全日制本科生</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val="en-US" w:eastAsia="zh-CN"/>
        </w:rPr>
        <w:t>在学制方面，除了戏曲作曲专业为</w:t>
      </w:r>
      <w:r>
        <w:rPr>
          <w:rFonts w:hint="eastAsia" w:ascii="Times New Roman" w:hAnsi="Times New Roman"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rPr>
        <w:t>年</w:t>
      </w:r>
      <w:r>
        <w:rPr>
          <w:rFonts w:hint="default" w:ascii="Times New Roman" w:hAnsi="Times New Roman" w:cs="Times New Roman" w:eastAsiaTheme="minorEastAsia"/>
          <w:color w:val="auto"/>
          <w:sz w:val="24"/>
          <w:szCs w:val="24"/>
          <w:lang w:val="en-US" w:eastAsia="zh-CN"/>
        </w:rPr>
        <w:t>之外，其他专业均为</w:t>
      </w:r>
      <w:r>
        <w:rPr>
          <w:rFonts w:hint="eastAsia"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lang w:val="en-US" w:eastAsia="zh-CN"/>
        </w:rPr>
        <w:t>年。</w:t>
      </w:r>
      <w:r>
        <w:rPr>
          <w:rFonts w:hint="eastAsia" w:ascii="Times New Roman" w:hAnsi="Times New Roman" w:cs="Times New Roman"/>
          <w:color w:val="auto"/>
          <w:sz w:val="24"/>
          <w:szCs w:val="24"/>
          <w:lang w:val="en-US" w:eastAsia="zh-CN"/>
        </w:rPr>
        <w:t>招生专业目录及报考要求</w:t>
      </w:r>
      <w:r>
        <w:rPr>
          <w:rFonts w:hint="default" w:ascii="Times New Roman" w:hAnsi="Times New Roman" w:cs="Times New Roman"/>
          <w:color w:val="auto"/>
          <w:sz w:val="24"/>
          <w:szCs w:val="24"/>
          <w:lang w:val="en-US" w:eastAsia="zh-CN"/>
        </w:rPr>
        <w:t>见附件</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此外，本简章所有的本科学历教育招生专业均接收非学历教育进修生，请另行咨询。</w:t>
      </w:r>
    </w:p>
    <w:p w14:paraId="5DC671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p>
    <w:p w14:paraId="3AC99D70">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申请条件</w:t>
      </w:r>
    </w:p>
    <w:p w14:paraId="09589200">
      <w:pPr>
        <w:pStyle w:val="6"/>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申请人须符合以下条件:</w:t>
      </w:r>
    </w:p>
    <w:p w14:paraId="4B7114FF">
      <w:pPr>
        <w:pStyle w:val="6"/>
        <w:keepNext w:val="0"/>
        <w:keepLines w:val="0"/>
        <w:pageBreakBefore w:val="0"/>
        <w:numPr>
          <w:ilvl w:val="0"/>
          <w:numId w:val="2"/>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年满18周岁，持有效护照、具有外国国籍的永久居民；且根据教育</w:t>
      </w:r>
      <w:r>
        <w:rPr>
          <w:rFonts w:hint="default" w:ascii="Times New Roman" w:hAnsi="Times New Roman" w:cs="Times New Roman"/>
          <w:color w:val="auto"/>
          <w:sz w:val="24"/>
          <w:szCs w:val="24"/>
          <w:lang w:val="en-US" w:eastAsia="zh-CN"/>
        </w:rPr>
        <w:t>部教外函[2020]12号文件（http://www.moe.gov.cn/srcsite/A20/moe_850/202006/t20200609_464159.html），当申请人本人原为中国大陆（内地）及港澳台居民而后移民外国、或出生时即具有外国国籍但父母双方或一方为中国公民的，如以</w:t>
      </w:r>
      <w:r>
        <w:rPr>
          <w:rFonts w:hint="eastAsia" w:ascii="Times New Roman" w:hAnsi="Times New Roman" w:cs="Times New Roman"/>
          <w:color w:val="auto"/>
          <w:sz w:val="24"/>
          <w:szCs w:val="24"/>
          <w:lang w:val="en-US" w:eastAsia="zh-CN"/>
        </w:rPr>
        <w:t>来华留学生</w:t>
      </w:r>
      <w:r>
        <w:rPr>
          <w:rFonts w:hint="default" w:ascii="Times New Roman" w:hAnsi="Times New Roman" w:cs="Times New Roman"/>
          <w:color w:val="auto"/>
          <w:sz w:val="24"/>
          <w:szCs w:val="24"/>
          <w:lang w:val="en-US" w:eastAsia="zh-CN"/>
        </w:rPr>
        <w:t>身份申请来华进入本科阶段学习时，申请人必须持有效外国护照或外国国籍证明文件4年（含）以上，且最近4年（截至入学年度的4月30日前）之内有在国外实际居住2年以上的记录（一年中实际在国外居住满9个月可按一年计算，以入境和出境签章为准）</w:t>
      </w:r>
      <w:r>
        <w:rPr>
          <w:rFonts w:hint="eastAsia" w:ascii="Times New Roman" w:hAnsi="Times New Roman" w:cs="Times New Roman"/>
          <w:color w:val="auto"/>
          <w:sz w:val="24"/>
          <w:szCs w:val="24"/>
          <w:lang w:val="en-US" w:eastAsia="zh-CN"/>
        </w:rPr>
        <w:t>。</w:t>
      </w:r>
    </w:p>
    <w:p w14:paraId="4FDF4059">
      <w:pPr>
        <w:pStyle w:val="6"/>
        <w:keepNext w:val="0"/>
        <w:keepLines w:val="0"/>
        <w:pageBreakBefore w:val="0"/>
        <w:numPr>
          <w:ilvl w:val="0"/>
          <w:numId w:val="2"/>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品德良好，遵纪守法,身体健康，且符合中国规定的高校本科生入学要求</w:t>
      </w:r>
      <w:r>
        <w:rPr>
          <w:rFonts w:hint="eastAsia" w:ascii="Times New Roman" w:hAnsi="Times New Roman" w:cs="Times New Roman"/>
          <w:color w:val="auto"/>
          <w:sz w:val="24"/>
          <w:szCs w:val="24"/>
          <w:lang w:val="en-US" w:eastAsia="zh-CN"/>
        </w:rPr>
        <w:t>。</w:t>
      </w:r>
    </w:p>
    <w:p w14:paraId="6EBAA704">
      <w:pPr>
        <w:pStyle w:val="6"/>
        <w:keepNext w:val="0"/>
        <w:keepLines w:val="0"/>
        <w:pageBreakBefore w:val="0"/>
        <w:numPr>
          <w:ilvl w:val="0"/>
          <w:numId w:val="2"/>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至少持有高中或同等学历证书</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应届毕业生应于202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年9月1日前取得相应毕业证书</w:t>
      </w:r>
      <w:r>
        <w:rPr>
          <w:rFonts w:hint="eastAsia" w:ascii="Times New Roman" w:hAnsi="Times New Roman" w:cs="Times New Roman"/>
          <w:color w:val="auto"/>
          <w:sz w:val="24"/>
          <w:szCs w:val="24"/>
          <w:lang w:val="en-US" w:eastAsia="zh-CN"/>
        </w:rPr>
        <w:t>）。</w:t>
      </w:r>
    </w:p>
    <w:p w14:paraId="2C203A52">
      <w:pPr>
        <w:pStyle w:val="6"/>
        <w:keepNext w:val="0"/>
        <w:keepLines w:val="0"/>
        <w:pageBreakBefore w:val="0"/>
        <w:numPr>
          <w:ilvl w:val="0"/>
          <w:numId w:val="2"/>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具有HSK</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级</w:t>
      </w:r>
      <w:r>
        <w:rPr>
          <w:rFonts w:hint="eastAsia" w:ascii="Times New Roman" w:hAnsi="Times New Roman" w:cs="Times New Roman"/>
          <w:color w:val="auto"/>
          <w:sz w:val="24"/>
          <w:szCs w:val="24"/>
          <w:lang w:val="en-US" w:eastAsia="zh-CN"/>
        </w:rPr>
        <w:t>及以上证书或语言水平。</w:t>
      </w:r>
    </w:p>
    <w:p w14:paraId="397C929A">
      <w:pPr>
        <w:pStyle w:val="6"/>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textAlignment w:val="auto"/>
        <w:rPr>
          <w:rFonts w:hint="default" w:ascii="Times New Roman" w:hAnsi="Times New Roman" w:cs="Times New Roman"/>
          <w:color w:val="auto"/>
          <w:sz w:val="24"/>
          <w:szCs w:val="24"/>
        </w:rPr>
      </w:pPr>
    </w:p>
    <w:p w14:paraId="25B23086">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申请时间</w:t>
      </w:r>
    </w:p>
    <w:p w14:paraId="119759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日至202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月3</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日</w:t>
      </w:r>
      <w:r>
        <w:rPr>
          <w:rFonts w:hint="eastAsia" w:ascii="Times New Roman" w:hAnsi="Times New Roman" w:cs="Times New Roman"/>
          <w:color w:val="auto"/>
          <w:sz w:val="24"/>
          <w:szCs w:val="24"/>
          <w:lang w:eastAsia="zh-CN"/>
        </w:rPr>
        <w:t>。</w:t>
      </w:r>
    </w:p>
    <w:p w14:paraId="2F2BFB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imes New Roman" w:hAnsi="Times New Roman" w:cs="Times New Roman"/>
          <w:color w:val="auto"/>
          <w:sz w:val="24"/>
          <w:szCs w:val="24"/>
          <w:lang w:val="en-US" w:eastAsia="zh-CN"/>
        </w:rPr>
      </w:pPr>
    </w:p>
    <w:p w14:paraId="48986446">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申请文件及资料</w:t>
      </w:r>
    </w:p>
    <w:p w14:paraId="668D010E">
      <w:pPr>
        <w:pStyle w:val="6"/>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以下材料均提交原件的PDF格式彩色扫描件或JPG格式照片。</w:t>
      </w:r>
    </w:p>
    <w:p w14:paraId="7E07CDDA">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有效护照个人信息页；</w:t>
      </w:r>
    </w:p>
    <w:p w14:paraId="1A05B712">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2寸证件照（3.5*5.3 cm, 413*519像素）；</w:t>
      </w:r>
    </w:p>
    <w:p w14:paraId="0B0506B3">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高中或同等学历证书（应届</w:t>
      </w:r>
      <w:r>
        <w:rPr>
          <w:rFonts w:hint="eastAsia" w:ascii="Times New Roman" w:hAnsi="Times New Roman" w:cs="Times New Roman"/>
          <w:color w:val="auto"/>
          <w:sz w:val="24"/>
          <w:szCs w:val="24"/>
          <w:lang w:val="en-US" w:eastAsia="zh-CN"/>
        </w:rPr>
        <w:t>毕业</w:t>
      </w:r>
      <w:r>
        <w:rPr>
          <w:rFonts w:hint="default" w:ascii="Times New Roman" w:hAnsi="Times New Roman" w:cs="Times New Roman"/>
          <w:color w:val="auto"/>
          <w:sz w:val="24"/>
          <w:szCs w:val="24"/>
          <w:lang w:val="en-US" w:eastAsia="zh-CN"/>
        </w:rPr>
        <w:t>生提交202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年9月前预毕业证明）；</w:t>
      </w:r>
    </w:p>
    <w:p w14:paraId="1D23E886">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高中或同等学历对应的成绩单；</w:t>
      </w:r>
    </w:p>
    <w:p w14:paraId="71445F5C">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入学申请表及在华担保人信息表（见附件</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w:t>
      </w:r>
    </w:p>
    <w:p w14:paraId="0B633B7B">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个人简历（</w:t>
      </w:r>
      <w:r>
        <w:rPr>
          <w:rFonts w:hint="eastAsia" w:ascii="Times New Roman" w:hAnsi="Times New Roman" w:cs="Times New Roman"/>
          <w:color w:val="auto"/>
          <w:sz w:val="24"/>
          <w:szCs w:val="24"/>
          <w:lang w:val="en-US" w:eastAsia="zh-CN"/>
        </w:rPr>
        <w:t>500字，以</w:t>
      </w:r>
      <w:r>
        <w:rPr>
          <w:rFonts w:hint="default" w:ascii="Times New Roman" w:hAnsi="Times New Roman" w:cs="Times New Roman"/>
          <w:color w:val="auto"/>
          <w:sz w:val="24"/>
          <w:szCs w:val="24"/>
          <w:lang w:val="en-US" w:eastAsia="zh-CN"/>
        </w:rPr>
        <w:t>中文或英文</w:t>
      </w:r>
      <w:r>
        <w:rPr>
          <w:rFonts w:hint="eastAsia" w:ascii="Times New Roman" w:hAnsi="Times New Roman" w:cs="Times New Roman"/>
          <w:color w:val="auto"/>
          <w:sz w:val="24"/>
          <w:szCs w:val="24"/>
          <w:lang w:val="en-US" w:eastAsia="zh-CN"/>
        </w:rPr>
        <w:t>撰写</w:t>
      </w:r>
      <w:r>
        <w:rPr>
          <w:rFonts w:hint="default" w:ascii="Times New Roman" w:hAnsi="Times New Roman" w:cs="Times New Roman"/>
          <w:color w:val="auto"/>
          <w:sz w:val="24"/>
          <w:szCs w:val="24"/>
          <w:lang w:val="en-US" w:eastAsia="zh-CN"/>
        </w:rPr>
        <w:t>，包含教育、获奖</w:t>
      </w:r>
      <w:r>
        <w:rPr>
          <w:rFonts w:hint="eastAsia" w:ascii="Times New Roman" w:hAnsi="Times New Roman" w:cs="Times New Roman"/>
          <w:color w:val="auto"/>
          <w:sz w:val="24"/>
          <w:szCs w:val="24"/>
          <w:lang w:val="en-US" w:eastAsia="zh-CN"/>
        </w:rPr>
        <w:t>、实践等</w:t>
      </w:r>
      <w:r>
        <w:rPr>
          <w:rFonts w:hint="default" w:ascii="Times New Roman" w:hAnsi="Times New Roman" w:cs="Times New Roman"/>
          <w:color w:val="auto"/>
          <w:sz w:val="24"/>
          <w:szCs w:val="24"/>
          <w:lang w:val="en-US" w:eastAsia="zh-CN"/>
        </w:rPr>
        <w:t>经历）；</w:t>
      </w:r>
    </w:p>
    <w:p w14:paraId="7730FEAF">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HSK4级</w:t>
      </w:r>
      <w:r>
        <w:rPr>
          <w:rFonts w:hint="eastAsia" w:ascii="Times New Roman" w:hAnsi="Times New Roman" w:cs="Times New Roman"/>
          <w:color w:val="auto"/>
          <w:sz w:val="24"/>
          <w:szCs w:val="24"/>
          <w:lang w:val="en-US" w:eastAsia="zh-CN"/>
        </w:rPr>
        <w:t>及以上</w:t>
      </w:r>
      <w:r>
        <w:rPr>
          <w:rFonts w:hint="default" w:ascii="Times New Roman" w:hAnsi="Times New Roman" w:cs="Times New Roman"/>
          <w:color w:val="auto"/>
          <w:sz w:val="24"/>
          <w:szCs w:val="24"/>
          <w:lang w:val="en-US" w:eastAsia="zh-CN"/>
        </w:rPr>
        <w:t>证书（无证书申请人须参加我校中文入学水平测试）；</w:t>
      </w:r>
    </w:p>
    <w:p w14:paraId="65831035">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长期</w:t>
      </w:r>
      <w:r>
        <w:rPr>
          <w:rFonts w:hint="default" w:ascii="Times New Roman" w:hAnsi="Times New Roman" w:cs="Times New Roman"/>
          <w:color w:val="auto"/>
          <w:sz w:val="24"/>
          <w:szCs w:val="24"/>
          <w:lang w:val="en-US" w:eastAsia="zh-CN"/>
        </w:rPr>
        <w:t>居住地</w:t>
      </w:r>
      <w:r>
        <w:rPr>
          <w:rFonts w:hint="eastAsia" w:ascii="Times New Roman" w:hAnsi="Times New Roman" w:cs="Times New Roman"/>
          <w:color w:val="auto"/>
          <w:sz w:val="24"/>
          <w:szCs w:val="24"/>
          <w:lang w:val="en-US" w:eastAsia="zh-CN"/>
        </w:rPr>
        <w:t>警察局</w:t>
      </w:r>
      <w:r>
        <w:rPr>
          <w:rFonts w:hint="default" w:ascii="Times New Roman" w:hAnsi="Times New Roman" w:cs="Times New Roman"/>
          <w:color w:val="auto"/>
          <w:sz w:val="24"/>
          <w:szCs w:val="24"/>
          <w:lang w:val="en-US" w:eastAsia="zh-CN"/>
        </w:rPr>
        <w:t>出具的无犯罪记录证明；</w:t>
      </w:r>
    </w:p>
    <w:p w14:paraId="0B31E1F6">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半年内</w:t>
      </w:r>
      <w:r>
        <w:rPr>
          <w:rFonts w:hint="eastAsia" w:ascii="Times New Roman" w:hAnsi="Times New Roman" w:cs="Times New Roman"/>
          <w:color w:val="auto"/>
          <w:sz w:val="24"/>
          <w:szCs w:val="24"/>
          <w:lang w:val="en-US" w:eastAsia="zh-CN"/>
        </w:rPr>
        <w:t>体检报告（报告为中文或英文，且务必涵盖附件3-体检表模板里的内容）</w:t>
      </w:r>
    </w:p>
    <w:p w14:paraId="19229E10">
      <w:pPr>
        <w:pStyle w:val="6"/>
        <w:keepNext w:val="0"/>
        <w:keepLines w:val="0"/>
        <w:pageBreakBefore w:val="0"/>
        <w:numPr>
          <w:ilvl w:val="0"/>
          <w:numId w:val="3"/>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所</w:t>
      </w:r>
      <w:r>
        <w:rPr>
          <w:rFonts w:hint="eastAsia" w:ascii="Times New Roman" w:hAnsi="Times New Roman" w:cs="Times New Roman"/>
          <w:color w:val="auto"/>
          <w:sz w:val="24"/>
          <w:szCs w:val="24"/>
          <w:lang w:val="en-US" w:eastAsia="zh-CN"/>
        </w:rPr>
        <w:t>报考</w:t>
      </w:r>
      <w:r>
        <w:rPr>
          <w:rFonts w:hint="default" w:ascii="Times New Roman" w:hAnsi="Times New Roman" w:cs="Times New Roman"/>
          <w:color w:val="auto"/>
          <w:sz w:val="24"/>
          <w:szCs w:val="24"/>
          <w:lang w:val="en-US" w:eastAsia="zh-CN"/>
        </w:rPr>
        <w:t>专业</w:t>
      </w:r>
      <w:r>
        <w:rPr>
          <w:rFonts w:hint="eastAsia" w:ascii="Times New Roman" w:hAnsi="Times New Roman" w:cs="Times New Roman"/>
          <w:color w:val="auto"/>
          <w:sz w:val="24"/>
          <w:szCs w:val="24"/>
          <w:lang w:val="en-US" w:eastAsia="zh-CN"/>
        </w:rPr>
        <w:t>所</w:t>
      </w:r>
      <w:r>
        <w:rPr>
          <w:rFonts w:hint="default" w:ascii="Times New Roman" w:hAnsi="Times New Roman" w:cs="Times New Roman"/>
          <w:color w:val="auto"/>
          <w:sz w:val="24"/>
          <w:szCs w:val="24"/>
          <w:lang w:val="en-US" w:eastAsia="zh-CN"/>
        </w:rPr>
        <w:t>要求的论文或</w:t>
      </w:r>
      <w:r>
        <w:rPr>
          <w:rFonts w:hint="eastAsia" w:ascii="Times New Roman" w:hAnsi="Times New Roman" w:cs="Times New Roman"/>
          <w:color w:val="auto"/>
          <w:sz w:val="24"/>
          <w:szCs w:val="24"/>
          <w:lang w:val="en-US" w:eastAsia="zh-CN"/>
        </w:rPr>
        <w:t>专业</w:t>
      </w:r>
      <w:r>
        <w:rPr>
          <w:rFonts w:hint="default" w:ascii="Times New Roman" w:hAnsi="Times New Roman" w:cs="Times New Roman"/>
          <w:color w:val="auto"/>
          <w:sz w:val="24"/>
          <w:szCs w:val="24"/>
          <w:lang w:val="en-US" w:eastAsia="zh-CN"/>
        </w:rPr>
        <w:t>作品（见附件</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w:t>
      </w:r>
    </w:p>
    <w:p w14:paraId="725D4F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上述</w:t>
      </w:r>
      <w:r>
        <w:rPr>
          <w:rFonts w:hint="default" w:ascii="Times New Roman" w:hAnsi="Times New Roman" w:cs="Times New Roman"/>
          <w:color w:val="auto"/>
          <w:sz w:val="24"/>
          <w:szCs w:val="24"/>
        </w:rPr>
        <w:t>所有材料</w:t>
      </w:r>
      <w:r>
        <w:rPr>
          <w:rFonts w:hint="default" w:ascii="Times New Roman" w:hAnsi="Times New Roman" w:cs="Times New Roman"/>
          <w:color w:val="auto"/>
          <w:sz w:val="24"/>
          <w:szCs w:val="24"/>
          <w:lang w:val="en-US" w:eastAsia="zh-CN"/>
        </w:rPr>
        <w:t>请自行编号，并在</w:t>
      </w:r>
      <w:r>
        <w:rPr>
          <w:rFonts w:hint="eastAsia" w:ascii="Times New Roman" w:hAnsi="Times New Roman" w:cs="Times New Roman"/>
          <w:color w:val="auto"/>
          <w:sz w:val="24"/>
          <w:szCs w:val="24"/>
          <w:lang w:val="en-US" w:eastAsia="zh-CN"/>
        </w:rPr>
        <w:t>2026年5月31</w:t>
      </w:r>
      <w:r>
        <w:rPr>
          <w:rFonts w:hint="default" w:ascii="Times New Roman" w:hAnsi="Times New Roman" w:cs="Times New Roman"/>
          <w:color w:val="auto"/>
          <w:sz w:val="24"/>
          <w:szCs w:val="24"/>
          <w:lang w:val="en-US" w:eastAsia="zh-CN"/>
        </w:rPr>
        <w:t>日前</w:t>
      </w:r>
      <w:r>
        <w:rPr>
          <w:rFonts w:hint="default" w:ascii="Times New Roman" w:hAnsi="Times New Roman" w:cs="Times New Roman"/>
          <w:color w:val="auto"/>
          <w:sz w:val="24"/>
          <w:szCs w:val="24"/>
        </w:rPr>
        <w:t>通过电子邮件发送至</w:t>
      </w:r>
      <w:r>
        <w:rPr>
          <w:rFonts w:hint="default" w:ascii="Times New Roman" w:hAnsi="Times New Roman" w:cs="Times New Roman"/>
          <w:b/>
          <w:bCs/>
          <w:color w:val="auto"/>
          <w:sz w:val="24"/>
          <w:szCs w:val="24"/>
          <w:u w:val="none"/>
        </w:rPr>
        <w:t>nactastudy@126.com</w:t>
      </w:r>
      <w:r>
        <w:rPr>
          <w:rFonts w:hint="eastAsia" w:ascii="Times New Roman" w:hAnsi="Times New Roman" w:cs="Times New Roman"/>
          <w:b/>
          <w:bCs/>
          <w:color w:val="auto"/>
          <w:sz w:val="24"/>
          <w:szCs w:val="24"/>
          <w:u w:val="none"/>
          <w:lang w:val="en-US" w:eastAsia="zh-CN"/>
        </w:rPr>
        <w:t>（发送邮件时请务必同时抄送nactastudy@nacta.edu.cn。为保护申请人权益免受不法人员篡改，我校将对两个邮箱的报名信息进行互相验证后再发送后续通知）</w:t>
      </w:r>
      <w:r>
        <w:rPr>
          <w:rFonts w:hint="eastAsia" w:ascii="Times New Roman" w:hAnsi="Times New Roman" w:cs="Times New Roman"/>
          <w:color w:val="auto"/>
          <w:sz w:val="24"/>
          <w:szCs w:val="24"/>
          <w:u w:val="none"/>
          <w:lang w:val="en-US" w:eastAsia="zh-CN"/>
        </w:rPr>
        <w:t>。如申请人需要发送</w:t>
      </w:r>
      <w:r>
        <w:rPr>
          <w:rFonts w:hint="default" w:ascii="Times New Roman" w:hAnsi="Times New Roman" w:cs="Times New Roman"/>
          <w:color w:val="auto"/>
          <w:sz w:val="24"/>
          <w:szCs w:val="24"/>
          <w:u w:val="none"/>
          <w:lang w:val="en-US" w:eastAsia="zh-CN"/>
        </w:rPr>
        <w:t>较大视频文件</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请</w:t>
      </w:r>
      <w:r>
        <w:rPr>
          <w:rFonts w:hint="default" w:ascii="Times New Roman" w:hAnsi="Times New Roman" w:cs="Times New Roman"/>
          <w:color w:val="auto"/>
          <w:sz w:val="24"/>
          <w:szCs w:val="24"/>
          <w:lang w:val="en-US" w:eastAsia="zh-CN"/>
        </w:rPr>
        <w:t>上传至</w:t>
      </w:r>
      <w:r>
        <w:rPr>
          <w:rFonts w:hint="eastAsia" w:ascii="Times New Roman" w:hAnsi="Times New Roman" w:cs="Times New Roman"/>
          <w:color w:val="auto"/>
          <w:sz w:val="24"/>
          <w:szCs w:val="24"/>
          <w:lang w:val="en-US" w:eastAsia="zh-CN"/>
        </w:rPr>
        <w:t>当前常见的</w:t>
      </w:r>
      <w:r>
        <w:rPr>
          <w:rFonts w:hint="default" w:ascii="Times New Roman" w:hAnsi="Times New Roman" w:cs="Times New Roman"/>
          <w:color w:val="auto"/>
          <w:sz w:val="24"/>
          <w:szCs w:val="24"/>
          <w:lang w:val="en-US" w:eastAsia="zh-CN"/>
        </w:rPr>
        <w:t>网络云存储</w:t>
      </w:r>
      <w:r>
        <w:rPr>
          <w:rFonts w:hint="eastAsia" w:ascii="Times New Roman" w:hAnsi="Times New Roman" w:cs="Times New Roman"/>
          <w:color w:val="auto"/>
          <w:sz w:val="24"/>
          <w:szCs w:val="24"/>
          <w:lang w:val="en-US" w:eastAsia="zh-CN"/>
        </w:rPr>
        <w:t>空间后，</w:t>
      </w:r>
      <w:r>
        <w:rPr>
          <w:rFonts w:hint="default" w:ascii="Times New Roman" w:hAnsi="Times New Roman" w:cs="Times New Roman"/>
          <w:color w:val="auto"/>
          <w:sz w:val="24"/>
          <w:szCs w:val="24"/>
          <w:lang w:val="en-US" w:eastAsia="zh-CN"/>
        </w:rPr>
        <w:t>将下载链接发送至上述</w:t>
      </w:r>
      <w:r>
        <w:rPr>
          <w:rFonts w:hint="eastAsia" w:ascii="Times New Roman" w:hAnsi="Times New Roman" w:cs="Times New Roman"/>
          <w:color w:val="auto"/>
          <w:sz w:val="24"/>
          <w:szCs w:val="24"/>
          <w:lang w:val="en-US" w:eastAsia="zh-CN"/>
        </w:rPr>
        <w:t>两个</w:t>
      </w:r>
      <w:r>
        <w:rPr>
          <w:rFonts w:hint="default" w:ascii="Times New Roman" w:hAnsi="Times New Roman" w:cs="Times New Roman"/>
          <w:color w:val="auto"/>
          <w:sz w:val="24"/>
          <w:szCs w:val="24"/>
          <w:lang w:val="en-US" w:eastAsia="zh-CN"/>
        </w:rPr>
        <w:t>邮箱。申请人须保证所提交材料完整、真实且信息填写准确，如因材料不全、虚假或信息填写有误导致无法进入复试或复试后无法录取，相关后果由申请人个人承担。我校自202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年</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月1日起对申请人材料</w:t>
      </w:r>
      <w:r>
        <w:rPr>
          <w:rFonts w:hint="default" w:ascii="Times New Roman" w:hAnsi="Times New Roman" w:cs="Times New Roman"/>
          <w:color w:val="auto"/>
          <w:sz w:val="24"/>
          <w:szCs w:val="24"/>
        </w:rPr>
        <w:t>进行</w:t>
      </w:r>
      <w:r>
        <w:rPr>
          <w:rFonts w:hint="default" w:ascii="Times New Roman" w:hAnsi="Times New Roman" w:cs="Times New Roman"/>
          <w:color w:val="auto"/>
          <w:sz w:val="24"/>
          <w:szCs w:val="24"/>
          <w:lang w:val="en-US" w:eastAsia="zh-CN"/>
        </w:rPr>
        <w:t>审核</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lang w:val="en-US" w:eastAsia="zh-CN"/>
        </w:rPr>
        <w:t>日向申请人发送</w:t>
      </w:r>
      <w:r>
        <w:rPr>
          <w:rFonts w:hint="default" w:ascii="Times New Roman" w:hAnsi="Times New Roman" w:cs="Times New Roman"/>
          <w:color w:val="auto"/>
          <w:sz w:val="24"/>
          <w:szCs w:val="24"/>
        </w:rPr>
        <w:t>审核结果</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审核通过的申请人将同时收到考试通知</w:t>
      </w:r>
      <w:r>
        <w:rPr>
          <w:rFonts w:hint="default" w:ascii="Times New Roman" w:hAnsi="Times New Roman" w:cs="Times New Roman"/>
          <w:color w:val="auto"/>
          <w:sz w:val="24"/>
          <w:szCs w:val="24"/>
        </w:rPr>
        <w:t>。</w:t>
      </w:r>
    </w:p>
    <w:p w14:paraId="2C9EDB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p>
    <w:p w14:paraId="471FA3A1">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考试</w:t>
      </w:r>
    </w:p>
    <w:p w14:paraId="5C3736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我校将于202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年</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w:t>
      </w:r>
      <w:r>
        <w:rPr>
          <w:rFonts w:hint="eastAsia"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lang w:val="en-US" w:eastAsia="zh-CN"/>
        </w:rPr>
        <w:t>日至</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w:t>
      </w:r>
      <w:r>
        <w:rPr>
          <w:rFonts w:hint="eastAsia"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lang w:val="en-US" w:eastAsia="zh-CN"/>
        </w:rPr>
        <w:t>日组织网络或实地考试。收到考试通知的申请人按要求的时间、方式参加网络或实地考试。考试内容包括专业知识问答、专业技能展示，考试语言为中文。</w:t>
      </w:r>
    </w:p>
    <w:p w14:paraId="48D9A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p>
    <w:p w14:paraId="62AEC2FB">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录取</w:t>
      </w:r>
    </w:p>
    <w:p w14:paraId="5C9BFCD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我校将于202</w:t>
      </w:r>
      <w:r>
        <w:rPr>
          <w:rFonts w:hint="eastAsia"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lang w:val="en-US" w:eastAsia="zh-CN"/>
        </w:rPr>
        <w:t>年</w:t>
      </w:r>
      <w:r>
        <w:rPr>
          <w:rFonts w:hint="eastAsia"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lang w:val="en-US" w:eastAsia="zh-CN"/>
        </w:rPr>
        <w:t>月</w:t>
      </w:r>
      <w:r>
        <w:rPr>
          <w:rFonts w:hint="eastAsia" w:ascii="Times New Roman" w:hAnsi="Times New Roman" w:cs="Times New Roman"/>
          <w:color w:val="auto"/>
          <w:kern w:val="0"/>
          <w:sz w:val="24"/>
          <w:szCs w:val="24"/>
          <w:lang w:val="en-US" w:eastAsia="zh-CN"/>
        </w:rPr>
        <w:t>22</w:t>
      </w:r>
      <w:r>
        <w:rPr>
          <w:rFonts w:hint="default" w:ascii="Times New Roman" w:hAnsi="Times New Roman" w:cs="Times New Roman"/>
          <w:color w:val="auto"/>
          <w:kern w:val="0"/>
          <w:sz w:val="24"/>
          <w:szCs w:val="24"/>
          <w:lang w:val="en-US" w:eastAsia="zh-CN"/>
        </w:rPr>
        <w:t>日至6月</w:t>
      </w:r>
      <w:r>
        <w:rPr>
          <w:rFonts w:hint="eastAsia" w:ascii="Times New Roman" w:hAnsi="Times New Roman" w:cs="Times New Roman"/>
          <w:color w:val="auto"/>
          <w:kern w:val="0"/>
          <w:sz w:val="24"/>
          <w:szCs w:val="24"/>
          <w:lang w:val="en-US" w:eastAsia="zh-CN"/>
        </w:rPr>
        <w:t>30</w:t>
      </w:r>
      <w:r>
        <w:rPr>
          <w:rFonts w:hint="default" w:ascii="Times New Roman" w:hAnsi="Times New Roman" w:cs="Times New Roman"/>
          <w:color w:val="auto"/>
          <w:kern w:val="0"/>
          <w:sz w:val="24"/>
          <w:szCs w:val="24"/>
          <w:lang w:val="en-US" w:eastAsia="zh-CN"/>
        </w:rPr>
        <w:t>日</w:t>
      </w:r>
      <w:r>
        <w:rPr>
          <w:rFonts w:hint="default" w:ascii="Times New Roman" w:hAnsi="Times New Roman" w:cs="Times New Roman"/>
          <w:color w:val="auto"/>
          <w:kern w:val="0"/>
          <w:sz w:val="24"/>
          <w:szCs w:val="24"/>
        </w:rPr>
        <w:t>根据</w:t>
      </w:r>
      <w:r>
        <w:rPr>
          <w:rFonts w:hint="default" w:ascii="Times New Roman" w:hAnsi="Times New Roman" w:cs="Times New Roman"/>
          <w:color w:val="auto"/>
          <w:kern w:val="0"/>
          <w:sz w:val="24"/>
          <w:szCs w:val="24"/>
          <w:lang w:val="en-US" w:eastAsia="zh-CN"/>
        </w:rPr>
        <w:t>申请人</w:t>
      </w:r>
      <w:r>
        <w:rPr>
          <w:rFonts w:hint="default" w:ascii="Times New Roman" w:hAnsi="Times New Roman" w:cs="Times New Roman"/>
          <w:color w:val="auto"/>
          <w:kern w:val="0"/>
          <w:sz w:val="24"/>
          <w:szCs w:val="24"/>
        </w:rPr>
        <w:t>的申请材料、</w:t>
      </w:r>
      <w:r>
        <w:rPr>
          <w:rFonts w:hint="default" w:ascii="Times New Roman" w:hAnsi="Times New Roman" w:cs="Times New Roman"/>
          <w:color w:val="auto"/>
          <w:kern w:val="0"/>
          <w:sz w:val="24"/>
          <w:szCs w:val="24"/>
          <w:lang w:val="en-US" w:eastAsia="zh-CN"/>
        </w:rPr>
        <w:t>考试评定意见</w:t>
      </w:r>
      <w:r>
        <w:rPr>
          <w:rFonts w:hint="default" w:ascii="Times New Roman" w:hAnsi="Times New Roman" w:cs="Times New Roman"/>
          <w:color w:val="auto"/>
          <w:kern w:val="0"/>
          <w:sz w:val="24"/>
          <w:szCs w:val="24"/>
        </w:rPr>
        <w:t>确定录取</w:t>
      </w:r>
      <w:r>
        <w:rPr>
          <w:rFonts w:hint="default" w:ascii="Times New Roman" w:hAnsi="Times New Roman" w:cs="Times New Roman"/>
          <w:color w:val="auto"/>
          <w:kern w:val="0"/>
          <w:sz w:val="24"/>
          <w:szCs w:val="24"/>
          <w:lang w:val="en-US" w:eastAsia="zh-CN"/>
        </w:rPr>
        <w:t>名单，确定后通过电子邮件预告知被录取的申请人，并将于</w:t>
      </w:r>
      <w:r>
        <w:rPr>
          <w:rFonts w:hint="default" w:ascii="Times New Roman" w:hAnsi="Times New Roman" w:cs="Times New Roman"/>
          <w:color w:val="auto"/>
          <w:kern w:val="0"/>
          <w:sz w:val="24"/>
          <w:szCs w:val="24"/>
        </w:rPr>
        <w:t>202</w:t>
      </w:r>
      <w:r>
        <w:rPr>
          <w:rFonts w:hint="eastAsia"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为其</w:t>
      </w:r>
      <w:r>
        <w:rPr>
          <w:rFonts w:hint="default" w:ascii="Times New Roman" w:hAnsi="Times New Roman" w:cs="Times New Roman"/>
          <w:color w:val="auto"/>
          <w:kern w:val="0"/>
          <w:sz w:val="24"/>
          <w:szCs w:val="24"/>
        </w:rPr>
        <w:t>寄送</w:t>
      </w:r>
      <w:r>
        <w:rPr>
          <w:rFonts w:hint="default" w:ascii="Times New Roman" w:hAnsi="Times New Roman" w:cs="Times New Roman"/>
          <w:color w:val="auto"/>
          <w:kern w:val="0"/>
          <w:sz w:val="24"/>
          <w:szCs w:val="24"/>
          <w:lang w:val="en-US" w:eastAsia="zh-CN"/>
        </w:rPr>
        <w:t>纸质版录取通知书、202</w:t>
      </w:r>
      <w:r>
        <w:rPr>
          <w:rFonts w:hint="eastAsia"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lang w:val="en-US" w:eastAsia="zh-CN"/>
        </w:rPr>
        <w:t>年8月按中国国家移民管理局政策协助其申请来华学习签证。</w:t>
      </w:r>
    </w:p>
    <w:p w14:paraId="5DA5F9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p>
    <w:p w14:paraId="5E7B75FE">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 xml:space="preserve">报到 </w:t>
      </w:r>
    </w:p>
    <w:p w14:paraId="75C81B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被录取的申请人须</w:t>
      </w:r>
      <w:r>
        <w:rPr>
          <w:rFonts w:hint="default" w:ascii="Times New Roman" w:hAnsi="Times New Roman" w:cs="Times New Roman"/>
          <w:color w:val="auto"/>
          <w:kern w:val="0"/>
          <w:sz w:val="24"/>
          <w:szCs w:val="24"/>
        </w:rPr>
        <w:t>按</w:t>
      </w:r>
      <w:r>
        <w:rPr>
          <w:rFonts w:hint="default" w:ascii="Times New Roman" w:hAnsi="Times New Roman" w:cs="Times New Roman"/>
          <w:color w:val="auto"/>
          <w:kern w:val="0"/>
          <w:sz w:val="24"/>
          <w:szCs w:val="24"/>
          <w:lang w:val="en-US" w:eastAsia="zh-CN"/>
        </w:rPr>
        <w:t>录取</w:t>
      </w:r>
      <w:r>
        <w:rPr>
          <w:rFonts w:hint="default" w:ascii="Times New Roman" w:hAnsi="Times New Roman" w:cs="Times New Roman"/>
          <w:color w:val="auto"/>
          <w:kern w:val="0"/>
          <w:sz w:val="24"/>
          <w:szCs w:val="24"/>
        </w:rPr>
        <w:t>通知</w:t>
      </w:r>
      <w:r>
        <w:rPr>
          <w:rFonts w:hint="default" w:ascii="Times New Roman" w:hAnsi="Times New Roman" w:cs="Times New Roman"/>
          <w:color w:val="auto"/>
          <w:kern w:val="0"/>
          <w:sz w:val="24"/>
          <w:szCs w:val="24"/>
          <w:lang w:val="en-US" w:eastAsia="zh-CN"/>
        </w:rPr>
        <w:t>书</w:t>
      </w:r>
      <w:r>
        <w:rPr>
          <w:rFonts w:hint="default" w:ascii="Times New Roman" w:hAnsi="Times New Roman" w:cs="Times New Roman"/>
          <w:color w:val="auto"/>
          <w:kern w:val="0"/>
          <w:sz w:val="24"/>
          <w:szCs w:val="24"/>
        </w:rPr>
        <w:t>日期及要求来校报到。</w:t>
      </w:r>
      <w:r>
        <w:rPr>
          <w:rFonts w:hint="default" w:ascii="Times New Roman" w:hAnsi="Times New Roman" w:cs="Times New Roman"/>
          <w:color w:val="auto"/>
          <w:kern w:val="0"/>
          <w:sz w:val="24"/>
          <w:szCs w:val="24"/>
          <w:lang w:val="en-US" w:eastAsia="zh-CN"/>
        </w:rPr>
        <w:t>新生</w:t>
      </w:r>
      <w:r>
        <w:rPr>
          <w:rFonts w:hint="default" w:ascii="Times New Roman" w:hAnsi="Times New Roman" w:cs="Times New Roman"/>
          <w:color w:val="auto"/>
          <w:kern w:val="0"/>
          <w:sz w:val="24"/>
          <w:szCs w:val="24"/>
        </w:rPr>
        <w:t>入学后按要求参加</w:t>
      </w:r>
      <w:r>
        <w:rPr>
          <w:rFonts w:hint="eastAsia" w:ascii="Times New Roman" w:hAnsi="Times New Roman" w:cs="Times New Roman"/>
          <w:color w:val="auto"/>
          <w:kern w:val="0"/>
          <w:sz w:val="24"/>
          <w:szCs w:val="24"/>
          <w:lang w:val="en-US" w:eastAsia="zh-CN"/>
        </w:rPr>
        <w:t>学校体检</w:t>
      </w: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val="en-US" w:eastAsia="zh-CN"/>
        </w:rPr>
        <w:t>对部分被录取的申请人因个人原因未能获得X1签证而无法按时入境入学的情况，我校将按</w:t>
      </w:r>
      <w:r>
        <w:rPr>
          <w:rFonts w:hint="eastAsia" w:ascii="Times New Roman" w:hAnsi="Times New Roman" w:cs="Times New Roman"/>
          <w:color w:val="auto"/>
          <w:kern w:val="0"/>
          <w:sz w:val="24"/>
          <w:szCs w:val="24"/>
          <w:lang w:val="en-US" w:eastAsia="zh-CN"/>
        </w:rPr>
        <w:t>相关</w:t>
      </w:r>
      <w:r>
        <w:rPr>
          <w:rFonts w:hint="default" w:ascii="Times New Roman" w:hAnsi="Times New Roman" w:cs="Times New Roman"/>
          <w:color w:val="auto"/>
          <w:kern w:val="0"/>
          <w:sz w:val="24"/>
          <w:szCs w:val="24"/>
          <w:lang w:val="en-US" w:eastAsia="zh-CN"/>
        </w:rPr>
        <w:t>学籍管理规定处理。</w:t>
      </w:r>
    </w:p>
    <w:p w14:paraId="2F53ED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p>
    <w:p w14:paraId="34B25C5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lang w:val="en-US" w:eastAsia="zh-CN" w:bidi="ar-SA"/>
        </w:rPr>
        <w:t>九</w:t>
      </w:r>
      <w:r>
        <w:rPr>
          <w:rFonts w:hint="default" w:ascii="Times New Roman" w:hAnsi="Times New Roman" w:eastAsia="宋体" w:cs="Times New Roman"/>
          <w:b/>
          <w:bCs/>
          <w:color w:val="auto"/>
          <w:kern w:val="0"/>
          <w:sz w:val="24"/>
          <w:szCs w:val="24"/>
          <w:lang w:val="en-US" w:eastAsia="zh-CN" w:bidi="ar-SA"/>
        </w:rPr>
        <w:t>、费用（人民币）</w:t>
      </w:r>
      <w:r>
        <w:rPr>
          <w:rFonts w:hint="default" w:ascii="Times New Roman" w:hAnsi="Times New Roman" w:cs="Times New Roman"/>
          <w:b/>
          <w:bCs/>
          <w:color w:val="auto"/>
          <w:kern w:val="0"/>
          <w:sz w:val="24"/>
          <w:szCs w:val="24"/>
        </w:rPr>
        <w:t xml:space="preserve"> </w:t>
      </w:r>
    </w:p>
    <w:p w14:paraId="47DB26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lang w:val="en-US" w:eastAsia="zh-CN"/>
        </w:rPr>
        <w:t>入学考试费</w:t>
      </w:r>
      <w:r>
        <w:rPr>
          <w:rFonts w:hint="eastAsia"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lang w:val="en-US" w:eastAsia="zh-CN"/>
        </w:rPr>
        <w:t>00元。</w:t>
      </w:r>
      <w:r>
        <w:rPr>
          <w:rFonts w:hint="default" w:ascii="Times New Roman" w:hAnsi="Times New Roman" w:cs="Times New Roman"/>
          <w:color w:val="auto"/>
          <w:kern w:val="0"/>
          <w:sz w:val="24"/>
          <w:szCs w:val="24"/>
        </w:rPr>
        <w:t>学费</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color w:val="auto"/>
          <w:kern w:val="0"/>
          <w:sz w:val="24"/>
          <w:szCs w:val="24"/>
        </w:rPr>
        <w:t>3</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000元</w:t>
      </w:r>
      <w:r>
        <w:rPr>
          <w:rFonts w:hint="default" w:ascii="Times New Roman" w:hAnsi="Times New Roman" w:cs="Times New Roman"/>
          <w:color w:val="auto"/>
          <w:kern w:val="0"/>
          <w:sz w:val="24"/>
          <w:szCs w:val="24"/>
          <w:lang w:val="en-US" w:eastAsia="zh-CN"/>
        </w:rPr>
        <w:t>/学年</w:t>
      </w:r>
      <w:r>
        <w:rPr>
          <w:rFonts w:hint="default" w:ascii="Times New Roman" w:hAnsi="Times New Roman" w:cs="Times New Roman"/>
          <w:color w:val="auto"/>
          <w:kern w:val="0"/>
          <w:sz w:val="24"/>
          <w:szCs w:val="24"/>
        </w:rPr>
        <w:t>。保险费800元</w:t>
      </w:r>
      <w:r>
        <w:rPr>
          <w:rFonts w:hint="eastAsia" w:ascii="Times New Roman" w:hAnsi="Times New Roman" w:cs="Times New Roman"/>
          <w:color w:val="auto"/>
          <w:kern w:val="0"/>
          <w:sz w:val="24"/>
          <w:szCs w:val="24"/>
          <w:lang w:val="en-US" w:eastAsia="zh-CN"/>
        </w:rPr>
        <w:t>起</w:t>
      </w:r>
      <w:r>
        <w:rPr>
          <w:rFonts w:hint="default" w:ascii="Times New Roman" w:hAnsi="Times New Roman" w:cs="Times New Roman"/>
          <w:color w:val="auto"/>
          <w:kern w:val="0"/>
          <w:sz w:val="24"/>
          <w:szCs w:val="24"/>
          <w:lang w:val="en-US" w:eastAsia="zh-CN"/>
        </w:rPr>
        <w:t>/年</w:t>
      </w:r>
      <w:r>
        <w:rPr>
          <w:rFonts w:hint="default" w:ascii="Times New Roman" w:hAnsi="Times New Roman" w:cs="Times New Roman"/>
          <w:color w:val="auto"/>
          <w:kern w:val="0"/>
          <w:sz w:val="24"/>
          <w:szCs w:val="24"/>
        </w:rPr>
        <w:t>（详见http://en.lxbx.net/）。</w:t>
      </w:r>
      <w:r>
        <w:rPr>
          <w:rFonts w:hint="default" w:ascii="Times New Roman" w:hAnsi="Times New Roman" w:cs="Times New Roman"/>
          <w:color w:val="auto"/>
          <w:kern w:val="0"/>
          <w:sz w:val="24"/>
          <w:szCs w:val="24"/>
          <w:lang w:val="en-US" w:eastAsia="zh-CN"/>
        </w:rPr>
        <w:t>留学生</w:t>
      </w:r>
      <w:r>
        <w:rPr>
          <w:rFonts w:hint="default" w:ascii="Times New Roman" w:hAnsi="Times New Roman" w:cs="Times New Roman"/>
          <w:color w:val="auto"/>
          <w:kern w:val="0"/>
          <w:sz w:val="24"/>
          <w:szCs w:val="24"/>
        </w:rPr>
        <w:t>住宿地点为</w:t>
      </w:r>
      <w:r>
        <w:rPr>
          <w:rFonts w:hint="eastAsia" w:ascii="Times New Roman" w:hAnsi="Times New Roman" w:cs="Times New Roman"/>
          <w:color w:val="auto"/>
          <w:kern w:val="0"/>
          <w:sz w:val="24"/>
          <w:szCs w:val="24"/>
          <w:lang w:eastAsia="zh-CN"/>
        </w:rPr>
        <w:t>学校</w:t>
      </w:r>
      <w:r>
        <w:rPr>
          <w:rFonts w:hint="default" w:ascii="Times New Roman" w:hAnsi="Times New Roman" w:cs="Times New Roman"/>
          <w:color w:val="auto"/>
          <w:kern w:val="0"/>
          <w:sz w:val="24"/>
          <w:szCs w:val="24"/>
        </w:rPr>
        <w:t>内</w:t>
      </w:r>
      <w:r>
        <w:rPr>
          <w:rFonts w:hint="default" w:ascii="Times New Roman" w:hAnsi="Times New Roman" w:cs="Times New Roman"/>
          <w:color w:val="auto"/>
          <w:kern w:val="0"/>
          <w:sz w:val="24"/>
          <w:szCs w:val="24"/>
          <w:lang w:val="en-US" w:eastAsia="zh-CN"/>
        </w:rPr>
        <w:t>学生</w:t>
      </w:r>
      <w:r>
        <w:rPr>
          <w:rFonts w:hint="default" w:ascii="Times New Roman" w:hAnsi="Times New Roman" w:cs="Times New Roman"/>
          <w:color w:val="auto"/>
          <w:kern w:val="0"/>
          <w:sz w:val="24"/>
          <w:szCs w:val="24"/>
        </w:rPr>
        <w:t>公寓</w:t>
      </w:r>
      <w:r>
        <w:rPr>
          <w:rFonts w:hint="eastAsia" w:ascii="Times New Roman" w:hAnsi="Times New Roman" w:cs="Times New Roman"/>
          <w:color w:val="auto"/>
          <w:kern w:val="0"/>
          <w:sz w:val="24"/>
          <w:szCs w:val="24"/>
          <w:lang w:val="en-US" w:eastAsia="zh-CN"/>
        </w:rPr>
        <w:t>双人间</w:t>
      </w:r>
      <w:r>
        <w:rPr>
          <w:rFonts w:hint="default"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40元/人/天；</w:t>
      </w:r>
      <w:r>
        <w:rPr>
          <w:rFonts w:hint="default" w:ascii="Times New Roman" w:hAnsi="Times New Roman" w:cs="Times New Roman"/>
          <w:color w:val="auto"/>
          <w:kern w:val="0"/>
          <w:sz w:val="24"/>
          <w:szCs w:val="24"/>
        </w:rPr>
        <w:t>或经</w:t>
      </w:r>
      <w:r>
        <w:rPr>
          <w:rFonts w:hint="eastAsia" w:ascii="Times New Roman" w:hAnsi="Times New Roman" w:cs="Times New Roman"/>
          <w:color w:val="auto"/>
          <w:kern w:val="0"/>
          <w:sz w:val="24"/>
          <w:szCs w:val="24"/>
          <w:lang w:eastAsia="zh-CN"/>
        </w:rPr>
        <w:t>学校</w:t>
      </w:r>
      <w:r>
        <w:rPr>
          <w:rFonts w:hint="default" w:ascii="Times New Roman" w:hAnsi="Times New Roman" w:cs="Times New Roman"/>
          <w:color w:val="auto"/>
          <w:kern w:val="0"/>
          <w:sz w:val="24"/>
          <w:szCs w:val="24"/>
          <w:lang w:val="en-US" w:eastAsia="zh-CN"/>
        </w:rPr>
        <w:t>书面</w:t>
      </w:r>
      <w:r>
        <w:rPr>
          <w:rFonts w:hint="default" w:ascii="Times New Roman" w:hAnsi="Times New Roman" w:cs="Times New Roman"/>
          <w:color w:val="auto"/>
          <w:kern w:val="0"/>
          <w:sz w:val="24"/>
          <w:szCs w:val="24"/>
        </w:rPr>
        <w:t>批准后选择市内校外居住。</w:t>
      </w:r>
    </w:p>
    <w:p w14:paraId="267CC2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rPr>
      </w:pPr>
    </w:p>
    <w:p w14:paraId="7A7948C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lang w:val="en-US" w:eastAsia="zh-CN"/>
        </w:rPr>
        <w:t>十</w:t>
      </w:r>
      <w:r>
        <w:rPr>
          <w:rFonts w:hint="default" w:ascii="Times New Roman" w:hAnsi="Times New Roman" w:cs="Times New Roman"/>
          <w:b/>
          <w:bCs/>
          <w:color w:val="auto"/>
          <w:kern w:val="0"/>
          <w:sz w:val="24"/>
          <w:szCs w:val="24"/>
        </w:rPr>
        <w:t xml:space="preserve">、奖学金 </w:t>
      </w:r>
    </w:p>
    <w:p w14:paraId="337DC02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我校提供</w:t>
      </w:r>
      <w:r>
        <w:rPr>
          <w:rFonts w:hint="eastAsia" w:ascii="Times New Roman" w:hAnsi="Times New Roman" w:cs="Times New Roman"/>
          <w:color w:val="auto"/>
          <w:kern w:val="0"/>
          <w:sz w:val="24"/>
          <w:szCs w:val="24"/>
          <w:lang w:val="en-US" w:eastAsia="zh-CN"/>
        </w:rPr>
        <w:t>“北京来华</w:t>
      </w:r>
      <w:r>
        <w:rPr>
          <w:rFonts w:hint="default" w:ascii="Times New Roman" w:hAnsi="Times New Roman" w:cs="Times New Roman"/>
          <w:color w:val="auto"/>
          <w:kern w:val="0"/>
          <w:sz w:val="24"/>
          <w:szCs w:val="24"/>
        </w:rPr>
        <w:t>留学生</w:t>
      </w:r>
      <w:r>
        <w:rPr>
          <w:rFonts w:hint="eastAsia" w:ascii="Times New Roman" w:hAnsi="Times New Roman" w:cs="Times New Roman"/>
          <w:color w:val="auto"/>
          <w:kern w:val="0"/>
          <w:sz w:val="24"/>
          <w:szCs w:val="24"/>
          <w:lang w:val="en-US" w:eastAsia="zh-CN"/>
        </w:rPr>
        <w:t>政府</w:t>
      </w:r>
      <w:r>
        <w:rPr>
          <w:rFonts w:hint="default" w:ascii="Times New Roman" w:hAnsi="Times New Roman" w:cs="Times New Roman"/>
          <w:color w:val="auto"/>
          <w:kern w:val="0"/>
          <w:sz w:val="24"/>
          <w:szCs w:val="24"/>
        </w:rPr>
        <w:t>奖学金</w:t>
      </w:r>
      <w:r>
        <w:rPr>
          <w:rFonts w:hint="eastAsia"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rPr>
        <w:t>，用于资助优秀的新生以及在读生。</w:t>
      </w:r>
      <w:r>
        <w:rPr>
          <w:rFonts w:hint="eastAsia" w:ascii="Times New Roman" w:hAnsi="Times New Roman" w:cs="Times New Roman"/>
          <w:color w:val="auto"/>
          <w:kern w:val="0"/>
          <w:sz w:val="24"/>
          <w:szCs w:val="24"/>
          <w:lang w:val="en-US" w:eastAsia="zh-CN"/>
        </w:rPr>
        <w:t>资助范围根据不同奖学金档位而各异，可涵盖学费、住宿费、生活费或医疗保险费。奖学金于每年9月初开放申请。</w:t>
      </w:r>
    </w:p>
    <w:p w14:paraId="4176B24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kern w:val="0"/>
          <w:sz w:val="24"/>
          <w:szCs w:val="24"/>
          <w:lang w:val="en-US" w:eastAsia="zh-CN"/>
        </w:rPr>
      </w:pPr>
    </w:p>
    <w:p w14:paraId="3867DD6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lang w:val="en-US" w:eastAsia="zh-CN"/>
        </w:rPr>
      </w:pPr>
    </w:p>
    <w:p w14:paraId="609365CE">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十一</w:t>
      </w:r>
      <w:r>
        <w:rPr>
          <w:rFonts w:hint="default" w:ascii="Times New Roman" w:hAnsi="Times New Roman" w:cs="Times New Roman"/>
          <w:b/>
          <w:bCs/>
          <w:color w:val="auto"/>
          <w:kern w:val="0"/>
          <w:sz w:val="24"/>
          <w:szCs w:val="24"/>
        </w:rPr>
        <w:t>、联系</w:t>
      </w:r>
      <w:r>
        <w:rPr>
          <w:rFonts w:hint="default" w:ascii="Times New Roman" w:hAnsi="Times New Roman" w:cs="Times New Roman"/>
          <w:b/>
          <w:bCs/>
          <w:color w:val="auto"/>
          <w:kern w:val="0"/>
          <w:sz w:val="24"/>
          <w:szCs w:val="24"/>
          <w:lang w:val="en-US" w:eastAsia="zh-CN"/>
        </w:rPr>
        <w:t>方式</w:t>
      </w:r>
      <w:r>
        <w:rPr>
          <w:rFonts w:hint="default" w:ascii="Times New Roman" w:hAnsi="Times New Roman" w:cs="Times New Roman"/>
          <w:b/>
          <w:bCs/>
          <w:color w:val="auto"/>
          <w:kern w:val="0"/>
          <w:sz w:val="24"/>
          <w:szCs w:val="24"/>
        </w:rPr>
        <w:t xml:space="preserve">  </w:t>
      </w:r>
    </w:p>
    <w:p w14:paraId="644A98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联系人：刘老师</w:t>
      </w:r>
    </w:p>
    <w:p w14:paraId="5C32D3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联系电话</w:t>
      </w:r>
      <w:r>
        <w:rPr>
          <w:rFonts w:hint="default" w:ascii="Times New Roman" w:hAnsi="Times New Roman" w:cs="Times New Roman"/>
          <w:color w:val="auto"/>
          <w:kern w:val="0"/>
          <w:sz w:val="24"/>
          <w:szCs w:val="24"/>
        </w:rPr>
        <w:t>： 86-10-63337505</w:t>
      </w:r>
    </w:p>
    <w:p w14:paraId="5A1EDF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咨询邮箱：</w:t>
      </w:r>
      <w:r>
        <w:rPr>
          <w:rFonts w:hint="eastAsia" w:ascii="Times New Roman" w:hAnsi="Times New Roman" w:cs="Times New Roman"/>
          <w:color w:val="auto"/>
          <w:kern w:val="0"/>
          <w:sz w:val="24"/>
          <w:szCs w:val="24"/>
          <w:lang w:val="en-US" w:eastAsia="zh-CN"/>
        </w:rPr>
        <w:fldChar w:fldCharType="begin"/>
      </w:r>
      <w:r>
        <w:rPr>
          <w:rFonts w:hint="eastAsia" w:ascii="Times New Roman" w:hAnsi="Times New Roman" w:cs="Times New Roman"/>
          <w:color w:val="auto"/>
          <w:kern w:val="0"/>
          <w:sz w:val="24"/>
          <w:szCs w:val="24"/>
          <w:lang w:val="en-US" w:eastAsia="zh-CN"/>
        </w:rPr>
        <w:instrText xml:space="preserve"> HYPERLINK "mailto:international@nacta.edu.cn;" </w:instrText>
      </w:r>
      <w:r>
        <w:rPr>
          <w:rFonts w:hint="eastAsia" w:ascii="Times New Roman" w:hAnsi="Times New Roman" w:cs="Times New Roman"/>
          <w:color w:val="auto"/>
          <w:kern w:val="0"/>
          <w:sz w:val="24"/>
          <w:szCs w:val="24"/>
          <w:lang w:val="en-US" w:eastAsia="zh-CN"/>
        </w:rPr>
        <w:fldChar w:fldCharType="separate"/>
      </w:r>
      <w:r>
        <w:rPr>
          <w:rFonts w:hint="eastAsia" w:ascii="Times New Roman" w:hAnsi="Times New Roman" w:cs="Times New Roman"/>
          <w:color w:val="auto"/>
          <w:kern w:val="0"/>
          <w:sz w:val="24"/>
          <w:szCs w:val="24"/>
          <w:lang w:val="en-US" w:eastAsia="zh-CN"/>
        </w:rPr>
        <w:t>nactastudy@nacta.edu.cn;</w:t>
      </w:r>
      <w:r>
        <w:rPr>
          <w:rFonts w:hint="eastAsia" w:ascii="Times New Roman" w:hAnsi="Times New Roman" w:cs="Times New Roman"/>
          <w:color w:val="auto"/>
          <w:kern w:val="0"/>
          <w:sz w:val="24"/>
          <w:szCs w:val="24"/>
          <w:lang w:val="en-US" w:eastAsia="zh-CN"/>
        </w:rPr>
        <w:fldChar w:fldCharType="end"/>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fldChar w:fldCharType="begin"/>
      </w:r>
      <w:r>
        <w:rPr>
          <w:rFonts w:hint="default" w:ascii="Times New Roman" w:hAnsi="Times New Roman" w:cs="Times New Roman"/>
          <w:color w:val="auto"/>
          <w:kern w:val="0"/>
          <w:sz w:val="24"/>
          <w:szCs w:val="24"/>
        </w:rPr>
        <w:instrText xml:space="preserve"> HYPERLINK "mailto:nactastudy@126.com" </w:instrText>
      </w:r>
      <w:r>
        <w:rPr>
          <w:rFonts w:hint="default" w:ascii="Times New Roman" w:hAnsi="Times New Roman" w:cs="Times New Roman"/>
          <w:color w:val="auto"/>
          <w:kern w:val="0"/>
          <w:sz w:val="24"/>
          <w:szCs w:val="24"/>
        </w:rPr>
        <w:fldChar w:fldCharType="separate"/>
      </w:r>
      <w:r>
        <w:rPr>
          <w:rFonts w:hint="default" w:ascii="Times New Roman" w:hAnsi="Times New Roman" w:cs="Times New Roman"/>
          <w:color w:val="auto"/>
          <w:kern w:val="0"/>
          <w:sz w:val="24"/>
          <w:szCs w:val="24"/>
        </w:rPr>
        <w:t>nactastudy@126.com</w:t>
      </w:r>
      <w:r>
        <w:rPr>
          <w:rFonts w:hint="default" w:ascii="Times New Roman" w:hAnsi="Times New Roman" w:cs="Times New Roman"/>
          <w:color w:val="auto"/>
          <w:kern w:val="0"/>
          <w:sz w:val="24"/>
          <w:szCs w:val="24"/>
        </w:rPr>
        <w:fldChar w:fldCharType="end"/>
      </w:r>
      <w:r>
        <w:rPr>
          <w:rFonts w:hint="eastAsia" w:ascii="Times New Roman" w:hAnsi="Times New Roman" w:cs="Times New Roman"/>
          <w:color w:val="auto"/>
          <w:kern w:val="0"/>
          <w:sz w:val="24"/>
          <w:szCs w:val="24"/>
          <w:lang w:eastAsia="zh-CN"/>
        </w:rPr>
        <w:t>；</w:t>
      </w:r>
    </w:p>
    <w:p w14:paraId="19DCAA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学校</w:t>
      </w:r>
      <w:r>
        <w:rPr>
          <w:rFonts w:hint="default" w:ascii="Times New Roman" w:hAnsi="Times New Roman" w:cs="Times New Roman"/>
          <w:color w:val="auto"/>
          <w:kern w:val="0"/>
          <w:sz w:val="24"/>
          <w:szCs w:val="24"/>
          <w:lang w:val="en-US" w:eastAsia="zh-CN"/>
        </w:rPr>
        <w:t>地址：中国北京市丰台区万泉寺400号，100073</w:t>
      </w:r>
    </w:p>
    <w:p w14:paraId="3AE8A7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招生信息详情网页：</w:t>
      </w:r>
    </w:p>
    <w:p w14:paraId="5061F4F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 xml:space="preserve">中文 </w:t>
      </w:r>
      <w:r>
        <w:rPr>
          <w:rFonts w:hint="default" w:ascii="Times New Roman" w:hAnsi="Times New Roman" w:cs="Times New Roman"/>
          <w:color w:val="auto"/>
          <w:kern w:val="0"/>
          <w:sz w:val="24"/>
          <w:szCs w:val="24"/>
          <w:lang w:val="en-US" w:eastAsia="zh-CN"/>
        </w:rPr>
        <w:fldChar w:fldCharType="begin"/>
      </w:r>
      <w:r>
        <w:rPr>
          <w:rFonts w:hint="default" w:ascii="Times New Roman" w:hAnsi="Times New Roman" w:cs="Times New Roman"/>
          <w:color w:val="auto"/>
          <w:kern w:val="0"/>
          <w:sz w:val="24"/>
          <w:szCs w:val="24"/>
          <w:lang w:val="en-US" w:eastAsia="zh-CN"/>
        </w:rPr>
        <w:instrText xml:space="preserve"> HYPERLINK "https://www.nacta.edu.cn/xwgg/zsxx/lxszs/index.htm" </w:instrText>
      </w:r>
      <w:r>
        <w:rPr>
          <w:rFonts w:hint="default" w:ascii="Times New Roman" w:hAnsi="Times New Roman" w:cs="Times New Roman"/>
          <w:color w:val="auto"/>
          <w:kern w:val="0"/>
          <w:sz w:val="24"/>
          <w:szCs w:val="24"/>
          <w:lang w:val="en-US" w:eastAsia="zh-CN"/>
        </w:rPr>
        <w:fldChar w:fldCharType="separate"/>
      </w:r>
      <w:r>
        <w:rPr>
          <w:rStyle w:val="10"/>
          <w:rFonts w:hint="default" w:ascii="Times New Roman" w:hAnsi="Times New Roman" w:cs="Times New Roman"/>
          <w:color w:val="auto"/>
          <w:kern w:val="0"/>
          <w:sz w:val="24"/>
          <w:szCs w:val="24"/>
          <w:lang w:val="en-US" w:eastAsia="zh-CN"/>
        </w:rPr>
        <w:t>https://www.nacta.edu.cn/xwgg/zsxx/lxszs/index.htm</w:t>
      </w:r>
      <w:r>
        <w:rPr>
          <w:rFonts w:hint="default" w:ascii="Times New Roman" w:hAnsi="Times New Roman" w:cs="Times New Roman"/>
          <w:color w:val="auto"/>
          <w:kern w:val="0"/>
          <w:sz w:val="24"/>
          <w:szCs w:val="24"/>
          <w:lang w:val="en-US" w:eastAsia="zh-CN"/>
        </w:rPr>
        <w:fldChar w:fldCharType="end"/>
      </w:r>
    </w:p>
    <w:p w14:paraId="37B1D33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 xml:space="preserve">英文 </w:t>
      </w:r>
      <w:r>
        <w:rPr>
          <w:rFonts w:hint="default" w:ascii="Times New Roman" w:hAnsi="Times New Roman" w:cs="Times New Roman"/>
          <w:color w:val="auto"/>
          <w:kern w:val="0"/>
          <w:sz w:val="24"/>
          <w:szCs w:val="24"/>
          <w:lang w:val="en-US" w:eastAsia="zh-CN"/>
        </w:rPr>
        <w:t>https://en.nacta.edu.cn/Admissions/Guideline/index.htm</w:t>
      </w:r>
    </w:p>
    <w:p w14:paraId="6B86A46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rPr>
      </w:pPr>
    </w:p>
    <w:p w14:paraId="74CB45C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cs="Times New Roman"/>
          <w:b/>
          <w:bCs/>
          <w:color w:val="auto"/>
          <w:kern w:val="0"/>
          <w:sz w:val="24"/>
          <w:szCs w:val="24"/>
          <w:lang w:val="en-US" w:eastAsia="zh-CN"/>
        </w:rPr>
      </w:pPr>
      <w:r>
        <w:rPr>
          <w:rFonts w:hint="eastAsia" w:ascii="Times New Roman" w:hAnsi="Times New Roman" w:cs="Times New Roman"/>
          <w:b/>
          <w:bCs/>
          <w:color w:val="auto"/>
          <w:kern w:val="0"/>
          <w:sz w:val="24"/>
          <w:szCs w:val="24"/>
          <w:lang w:val="en-US" w:eastAsia="zh-CN"/>
        </w:rPr>
        <w:t>重要提示：我校学位项目的招生从未与任何中介机构合作，请考生及家长通过本简章发布的电话和邮箱进行咨询和报考。</w:t>
      </w:r>
    </w:p>
    <w:p w14:paraId="5765281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lang w:val="en-US" w:eastAsia="zh-CN"/>
        </w:rPr>
      </w:pPr>
    </w:p>
    <w:p w14:paraId="7DC0C9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附件：</w:t>
      </w:r>
    </w:p>
    <w:p w14:paraId="6B831E4F">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本科</w:t>
      </w:r>
      <w:r>
        <w:rPr>
          <w:rFonts w:hint="default" w:ascii="Times New Roman" w:hAnsi="Times New Roman" w:cs="Times New Roman"/>
          <w:color w:val="auto"/>
          <w:kern w:val="0"/>
          <w:sz w:val="24"/>
          <w:szCs w:val="24"/>
          <w:lang w:val="en-US" w:eastAsia="zh-CN"/>
        </w:rPr>
        <w:t>招生专业报考要求</w:t>
      </w:r>
    </w:p>
    <w:p w14:paraId="54B00FE1">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本科生</w:t>
      </w:r>
      <w:r>
        <w:rPr>
          <w:rFonts w:hint="default" w:ascii="Times New Roman" w:hAnsi="Times New Roman" w:cs="Times New Roman"/>
          <w:color w:val="auto"/>
          <w:kern w:val="0"/>
          <w:sz w:val="24"/>
          <w:szCs w:val="24"/>
          <w:lang w:val="en-US" w:eastAsia="zh-CN"/>
        </w:rPr>
        <w:t>入学申请表</w:t>
      </w:r>
      <w:r>
        <w:rPr>
          <w:rFonts w:hint="eastAsia" w:ascii="Times New Roman" w:hAnsi="Times New Roman" w:cs="Times New Roman"/>
          <w:color w:val="auto"/>
          <w:kern w:val="0"/>
          <w:sz w:val="24"/>
          <w:szCs w:val="24"/>
          <w:lang w:val="en-US" w:eastAsia="zh-CN"/>
        </w:rPr>
        <w:t>及在华担保人信息表</w:t>
      </w:r>
    </w:p>
    <w:p w14:paraId="2D2555C4">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体检表模板</w:t>
      </w:r>
    </w:p>
    <w:p w14:paraId="16EC8B5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lang w:val="en-US" w:eastAsia="zh-CN"/>
        </w:rPr>
      </w:pPr>
    </w:p>
    <w:p w14:paraId="1428677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lang w:val="en-US" w:eastAsia="zh-CN"/>
        </w:rPr>
      </w:pPr>
    </w:p>
    <w:p w14:paraId="3F0EA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4"/>
          <w:szCs w:val="24"/>
        </w:rPr>
      </w:pPr>
      <w:r>
        <w:rPr>
          <w:rFonts w:hint="default" w:ascii="Times New Roman" w:hAnsi="Times New Roman" w:eastAsia="黑体" w:cs="Times New Roman"/>
          <w:color w:val="auto"/>
          <w:kern w:val="0"/>
          <w:sz w:val="24"/>
          <w:szCs w:val="24"/>
          <w:lang w:val="en-US" w:eastAsia="zh-CN" w:bidi="ar-SA"/>
        </w:rPr>
        <w:br w:type="page"/>
      </w:r>
      <w:r>
        <w:rPr>
          <w:rFonts w:hint="default" w:ascii="Times New Roman" w:hAnsi="Times New Roman" w:cs="Times New Roman"/>
          <w:b/>
          <w:bCs/>
          <w:color w:val="auto"/>
          <w:sz w:val="24"/>
          <w:szCs w:val="24"/>
        </w:rPr>
        <w:t>The National Academy of Chinese Theatre Arts</w:t>
      </w:r>
    </w:p>
    <w:p w14:paraId="24AAF9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202</w:t>
      </w: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rPr>
        <w:t>/202</w:t>
      </w:r>
      <w:r>
        <w:rPr>
          <w:rFonts w:hint="eastAsia" w:ascii="Times New Roman" w:hAnsi="Times New Roman" w:cs="Times New Roman"/>
          <w:b/>
          <w:bCs/>
          <w:color w:val="auto"/>
          <w:sz w:val="24"/>
          <w:szCs w:val="24"/>
          <w:lang w:val="en-US" w:eastAsia="zh-CN"/>
        </w:rPr>
        <w:t>7</w:t>
      </w:r>
      <w:r>
        <w:rPr>
          <w:rFonts w:hint="default" w:ascii="Times New Roman" w:hAnsi="Times New Roman" w:cs="Times New Roman"/>
          <w:b/>
          <w:bCs/>
          <w:color w:val="auto"/>
          <w:sz w:val="24"/>
          <w:szCs w:val="24"/>
        </w:rPr>
        <w:t xml:space="preserve"> </w:t>
      </w:r>
      <w:r>
        <w:rPr>
          <w:rFonts w:hint="eastAsia" w:ascii="Times New Roman" w:hAnsi="Times New Roman" w:cs="Times New Roman"/>
          <w:b/>
          <w:bCs/>
          <w:color w:val="auto"/>
          <w:sz w:val="24"/>
          <w:szCs w:val="24"/>
          <w:lang w:val="en-US" w:eastAsia="zh-CN"/>
        </w:rPr>
        <w:t xml:space="preserve">Academic Year </w:t>
      </w:r>
      <w:r>
        <w:rPr>
          <w:rFonts w:hint="default" w:ascii="Times New Roman" w:hAnsi="Times New Roman" w:cs="Times New Roman"/>
          <w:b/>
          <w:bCs/>
          <w:color w:val="auto"/>
          <w:sz w:val="24"/>
          <w:szCs w:val="24"/>
        </w:rPr>
        <w:t>Bachelor</w:t>
      </w:r>
      <w:r>
        <w:rPr>
          <w:rFonts w:hint="eastAsia" w:ascii="Times New Roman" w:hAnsi="Times New Roman" w:cs="Times New Roman"/>
          <w:b/>
          <w:bCs/>
          <w:color w:val="auto"/>
          <w:sz w:val="24"/>
          <w:szCs w:val="24"/>
          <w:lang w:val="en-US" w:eastAsia="zh-CN"/>
        </w:rPr>
        <w:t>'s</w:t>
      </w:r>
      <w:r>
        <w:rPr>
          <w:rFonts w:hint="default" w:ascii="Times New Roman" w:hAnsi="Times New Roman" w:cs="Times New Roman"/>
          <w:b/>
          <w:bCs/>
          <w:color w:val="auto"/>
          <w:sz w:val="24"/>
          <w:szCs w:val="24"/>
        </w:rPr>
        <w:t xml:space="preserve"> De</w:t>
      </w:r>
      <w:r>
        <w:rPr>
          <w:rFonts w:hint="default" w:ascii="Times New Roman" w:hAnsi="Times New Roman" w:cs="Times New Roman"/>
          <w:b/>
          <w:bCs/>
          <w:color w:val="auto"/>
          <w:sz w:val="24"/>
          <w:szCs w:val="24"/>
          <w:lang w:val="en-US" w:eastAsia="zh-CN"/>
        </w:rPr>
        <w:t xml:space="preserve">gree </w:t>
      </w:r>
      <w:r>
        <w:rPr>
          <w:rFonts w:hint="default" w:ascii="Times New Roman" w:hAnsi="Times New Roman" w:cs="Times New Roman"/>
          <w:b/>
          <w:bCs/>
          <w:color w:val="auto"/>
          <w:sz w:val="24"/>
          <w:szCs w:val="24"/>
        </w:rPr>
        <w:t xml:space="preserve">Programs </w:t>
      </w:r>
    </w:p>
    <w:p w14:paraId="1EF5AB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532F8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National Academy of Chinese Theatre Arts (NACTA) is China’s premier institution for training the next generation of experts in Chinese opera and theatre arts. As the country’s only independent academy of its kind, it holds a distinguished position in Chinese opera education, often referred to as the "cradle of elite Chinese opera talent"</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We are now inviting international students to apply for the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/2</w:t>
      </w:r>
      <w:r>
        <w:rPr>
          <w:rFonts w:hint="eastAsia" w:ascii="Times New Roman" w:hAnsi="Times New Roman" w:cs="Times New Roman"/>
          <w:color w:val="auto"/>
          <w:sz w:val="24"/>
          <w:szCs w:val="24"/>
          <w:lang w:val="en-US" w:eastAsia="zh-CN"/>
        </w:rPr>
        <w:t>027</w:t>
      </w:r>
      <w:r>
        <w:rPr>
          <w:rFonts w:hint="default" w:ascii="Times New Roman" w:hAnsi="Times New Roman" w:cs="Times New Roman"/>
          <w:color w:val="auto"/>
          <w:sz w:val="24"/>
          <w:szCs w:val="24"/>
        </w:rPr>
        <w:t xml:space="preserve"> academic year Bachelor's degree programs. </w:t>
      </w:r>
    </w:p>
    <w:p w14:paraId="43AEF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At NACTA, we are deeply rooted in the rich traditions of Chinese opera while seamlessly integrating modern art and cultural philosophies. Our focus on interdisciplinary collaboration and global exchange allows students to develop a unique perspective that bridges the past and the future.</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NACTA is also home to several key centers, including the Chinese Opera Talent Development Center, Chinese Opera Theory Research Center, Chinese Opera Inheritance and Innovation Center, and the International Theatre Exchange and Cooperation Center. Together, our diverse faculty and students, from both China and around the world, are united in the shared mission of establishing NACTA as China’s leading institution and a globally renowned center for Chinese theatre arts</w:t>
      </w:r>
      <w:r>
        <w:rPr>
          <w:rFonts w:hint="eastAsia" w:ascii="Times New Roman" w:hAnsi="Times New Roman" w:cs="Times New Roman"/>
          <w:color w:val="auto"/>
          <w:sz w:val="24"/>
          <w:szCs w:val="24"/>
          <w:lang w:val="en-US" w:eastAsia="zh-CN"/>
        </w:rPr>
        <w:t>, and of promoting global cultural exchanges and the mutual appreciation of civilizations</w:t>
      </w:r>
      <w:r>
        <w:rPr>
          <w:rFonts w:hint="default" w:ascii="Times New Roman" w:hAnsi="Times New Roman" w:cs="Times New Roman"/>
          <w:color w:val="auto"/>
          <w:sz w:val="24"/>
          <w:szCs w:val="24"/>
        </w:rPr>
        <w:t>.</w:t>
      </w:r>
    </w:p>
    <w:p w14:paraId="66B122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4B044F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 The Overall Goal of Our Programs</w:t>
      </w:r>
    </w:p>
    <w:p w14:paraId="4D8B1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overarching objective of our programs is to cultivate</w:t>
      </w:r>
      <w:r>
        <w:rPr>
          <w:rFonts w:hint="eastAsia" w:ascii="Times New Roman" w:hAnsi="Times New Roman" w:cs="Times New Roman"/>
          <w:color w:val="auto"/>
          <w:sz w:val="24"/>
          <w:szCs w:val="24"/>
          <w:lang w:val="en-US" w:eastAsia="zh-CN"/>
        </w:rPr>
        <w:t xml:space="preserve"> artistic talents </w:t>
      </w:r>
      <w:r>
        <w:rPr>
          <w:rFonts w:hint="default" w:ascii="Times New Roman" w:hAnsi="Times New Roman" w:cs="Times New Roman"/>
          <w:color w:val="auto"/>
          <w:sz w:val="24"/>
          <w:szCs w:val="24"/>
        </w:rPr>
        <w:t>characterized by</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creativity</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 xml:space="preserve">and competitiveness in their respective professional domains. Our graduates are fully equipped to thrive in cross-cultural workplaces and navigate the rapidly evolving global landscape. They possess a </w:t>
      </w:r>
      <w:r>
        <w:rPr>
          <w:rFonts w:hint="eastAsia" w:ascii="Times New Roman" w:hAnsi="Times New Roman" w:cs="Times New Roman"/>
          <w:color w:val="auto"/>
          <w:sz w:val="24"/>
          <w:szCs w:val="24"/>
          <w:lang w:val="en-US" w:eastAsia="zh-CN"/>
        </w:rPr>
        <w:t xml:space="preserve">good </w:t>
      </w:r>
      <w:r>
        <w:rPr>
          <w:rFonts w:hint="default" w:ascii="Times New Roman" w:hAnsi="Times New Roman" w:cs="Times New Roman"/>
          <w:color w:val="auto"/>
          <w:sz w:val="24"/>
          <w:szCs w:val="24"/>
        </w:rPr>
        <w:t xml:space="preserve">understanding of both traditional and contemporary Chinese arts and culture, demonstrating an international perspective, and </w:t>
      </w:r>
      <w:r>
        <w:rPr>
          <w:rFonts w:hint="eastAsia" w:ascii="Times New Roman" w:hAnsi="Times New Roman" w:cs="Times New Roman"/>
          <w:color w:val="auto"/>
          <w:sz w:val="24"/>
          <w:szCs w:val="24"/>
          <w:lang w:val="en-US" w:eastAsia="zh-CN"/>
        </w:rPr>
        <w:t>are able to participate in comparative studies and practices in a multi-artistic field</w:t>
      </w:r>
      <w:r>
        <w:rPr>
          <w:rFonts w:hint="default" w:ascii="Times New Roman" w:hAnsi="Times New Roman" w:cs="Times New Roman"/>
          <w:color w:val="auto"/>
          <w:sz w:val="24"/>
          <w:szCs w:val="24"/>
        </w:rPr>
        <w:t>.    </w:t>
      </w:r>
    </w:p>
    <w:p w14:paraId="0EDEA2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516446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II. Program Information</w:t>
      </w:r>
    </w:p>
    <w:p w14:paraId="09B158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color w:val="auto"/>
          <w:sz w:val="24"/>
          <w:szCs w:val="24"/>
          <w:lang w:val="en-US" w:eastAsia="zh-CN"/>
        </w:rPr>
        <w:t xml:space="preserve">We offer full-time B.A. and B.M. programs at NACTA, each spanning four years, with the exception of Composition for Chinese Opera, which requires a five-year study period. Interested candidates should submit their applications, including the necessary documentation and materials, via email as the initial step. Subsequently, upon assessing the academic and artistic aptitude of the applicants and confirming their readiness, we will notify them to participate in online or on-site interviews and auditions. Further details about the programs </w:t>
      </w:r>
      <w:r>
        <w:rPr>
          <w:rFonts w:hint="eastAsia" w:ascii="Times New Roman" w:hAnsi="Times New Roman" w:cs="Times New Roman"/>
          <w:color w:val="auto"/>
          <w:sz w:val="24"/>
          <w:szCs w:val="24"/>
          <w:lang w:val="en-US" w:eastAsia="zh-CN"/>
        </w:rPr>
        <w:t xml:space="preserve">and program </w:t>
      </w:r>
      <w:r>
        <w:rPr>
          <w:rFonts w:hint="default" w:ascii="Times New Roman" w:hAnsi="Times New Roman" w:cs="Times New Roman"/>
          <w:color w:val="auto"/>
          <w:sz w:val="24"/>
          <w:szCs w:val="24"/>
          <w:lang w:val="en-US" w:eastAsia="zh-CN"/>
        </w:rPr>
        <w:t xml:space="preserve">admission requirements can be found in Attachment </w:t>
      </w:r>
      <w:r>
        <w:rPr>
          <w:rFonts w:hint="eastAsia" w:ascii="Times New Roman" w:hAnsi="Times New Roman" w:cs="Times New Roman"/>
          <w:color w:val="auto"/>
          <w:sz w:val="24"/>
          <w:szCs w:val="24"/>
          <w:lang w:val="en-US" w:eastAsia="zh-CN"/>
        </w:rPr>
        <w:t>I</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 xml:space="preserve"> Additionally, w</w:t>
      </w:r>
      <w:r>
        <w:rPr>
          <w:rFonts w:hint="default" w:ascii="Times New Roman" w:hAnsi="Times New Roman" w:cs="Times New Roman"/>
          <w:color w:val="auto"/>
          <w:sz w:val="24"/>
          <w:szCs w:val="24"/>
          <w:lang w:val="en-US" w:eastAsia="zh-CN"/>
        </w:rPr>
        <w:t>e also offer</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non-degree seeking study opportunities at all</w:t>
      </w:r>
      <w:r>
        <w:rPr>
          <w:rFonts w:hint="eastAsia" w:ascii="Times New Roman" w:hAnsi="Times New Roman" w:cs="Times New Roman"/>
          <w:color w:val="auto"/>
          <w:sz w:val="24"/>
          <w:szCs w:val="24"/>
          <w:lang w:val="en-US" w:eastAsia="zh-CN"/>
        </w:rPr>
        <w:t xml:space="preserve"> Bachelor</w:t>
      </w:r>
      <w:r>
        <w:rPr>
          <w:rFonts w:hint="default" w:ascii="Times New Roman" w:hAnsi="Times New Roman" w:cs="Times New Roman"/>
          <w:color w:val="auto"/>
          <w:sz w:val="24"/>
          <w:szCs w:val="24"/>
          <w:lang w:val="en-US" w:eastAsia="zh-CN"/>
        </w:rPr>
        <w:t>'s programs</w:t>
      </w:r>
      <w:r>
        <w:rPr>
          <w:rFonts w:hint="eastAsia" w:ascii="Times New Roman" w:hAnsi="Times New Roman" w:cs="Times New Roman"/>
          <w:color w:val="auto"/>
          <w:sz w:val="24"/>
          <w:szCs w:val="24"/>
          <w:lang w:val="en-US" w:eastAsia="zh-CN"/>
        </w:rPr>
        <w:t>, please inquire separately.</w:t>
      </w:r>
    </w:p>
    <w:p w14:paraId="3F60CA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60BF9C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III. Eligibility for Application</w:t>
      </w:r>
    </w:p>
    <w:p w14:paraId="3552C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Applicants </w:t>
      </w:r>
      <w:r>
        <w:rPr>
          <w:rFonts w:hint="default" w:ascii="Times New Roman" w:hAnsi="Times New Roman" w:cs="Times New Roman"/>
          <w:color w:val="auto"/>
          <w:sz w:val="24"/>
          <w:szCs w:val="24"/>
          <w:lang w:val="en-US" w:eastAsia="zh-CN"/>
        </w:rPr>
        <w:t>must</w:t>
      </w:r>
      <w:r>
        <w:rPr>
          <w:rFonts w:hint="default" w:ascii="Times New Roman" w:hAnsi="Times New Roman" w:cs="Times New Roman"/>
          <w:color w:val="auto"/>
          <w:sz w:val="24"/>
          <w:szCs w:val="24"/>
        </w:rPr>
        <w:t>:</w:t>
      </w:r>
    </w:p>
    <w:p w14:paraId="4FD937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w:t>
      </w:r>
      <w:r>
        <w:rPr>
          <w:rFonts w:hint="eastAsia" w:ascii="Times New Roman" w:hAnsi="Times New Roman" w:cs="Times New Roman"/>
          <w:color w:val="auto"/>
          <w:sz w:val="24"/>
          <w:szCs w:val="24"/>
          <w:lang w:val="en-US" w:eastAsia="zh-CN"/>
        </w:rPr>
        <w:t>b</w:t>
      </w:r>
      <w:r>
        <w:rPr>
          <w:rFonts w:hint="default" w:ascii="Times New Roman" w:hAnsi="Times New Roman" w:cs="Times New Roman"/>
          <w:color w:val="auto"/>
          <w:sz w:val="24"/>
          <w:szCs w:val="24"/>
        </w:rPr>
        <w:t xml:space="preserve">e at least 18 years old and a non-Chinese citizen with a valid passport. According to Document No.12(2020) of the Ministry of Education of P.R. China </w:t>
      </w:r>
      <w:r>
        <w:rPr>
          <w:rFonts w:hint="default" w:ascii="Times New Roman" w:hAnsi="Times New Roman" w:cs="Times New Roman"/>
          <w:color w:val="auto"/>
          <w:sz w:val="15"/>
          <w:szCs w:val="15"/>
        </w:rPr>
        <w:t>(</w:t>
      </w:r>
      <w:r>
        <w:rPr>
          <w:rFonts w:hint="default" w:ascii="Times New Roman" w:hAnsi="Times New Roman" w:cs="Times New Roman"/>
          <w:color w:val="auto"/>
          <w:sz w:val="15"/>
          <w:szCs w:val="15"/>
        </w:rPr>
        <w:fldChar w:fldCharType="begin"/>
      </w:r>
      <w:r>
        <w:rPr>
          <w:rFonts w:hint="default" w:ascii="Times New Roman" w:hAnsi="Times New Roman" w:cs="Times New Roman"/>
          <w:color w:val="auto"/>
          <w:sz w:val="15"/>
          <w:szCs w:val="15"/>
        </w:rPr>
        <w:instrText xml:space="preserve"> HYPERLINK "http://www.moe.gov.cn/srcsite/A20/moe_850/202006/t20200609_464159.html" \t "https://chat.openai.com/c/_new" </w:instrText>
      </w:r>
      <w:r>
        <w:rPr>
          <w:rFonts w:hint="default" w:ascii="Times New Roman" w:hAnsi="Times New Roman" w:cs="Times New Roman"/>
          <w:color w:val="auto"/>
          <w:sz w:val="15"/>
          <w:szCs w:val="15"/>
        </w:rPr>
        <w:fldChar w:fldCharType="separate"/>
      </w:r>
      <w:r>
        <w:rPr>
          <w:rFonts w:hint="default" w:ascii="Times New Roman" w:hAnsi="Times New Roman" w:cs="Times New Roman"/>
          <w:color w:val="auto"/>
          <w:sz w:val="15"/>
          <w:szCs w:val="15"/>
        </w:rPr>
        <w:t>http://www.moe.gov.cn/srcsite/A20/moe_850/202006/t20200609_464159.html</w:t>
      </w:r>
      <w:r>
        <w:rPr>
          <w:rFonts w:hint="default" w:ascii="Times New Roman" w:hAnsi="Times New Roman" w:cs="Times New Roman"/>
          <w:color w:val="auto"/>
          <w:sz w:val="15"/>
          <w:szCs w:val="15"/>
        </w:rPr>
        <w:fldChar w:fldCharType="end"/>
      </w:r>
      <w:r>
        <w:rPr>
          <w:rFonts w:hint="default" w:ascii="Times New Roman" w:hAnsi="Times New Roman" w:cs="Times New Roman"/>
          <w:color w:val="auto"/>
          <w:sz w:val="15"/>
          <w:szCs w:val="15"/>
        </w:rPr>
        <w:t>)</w:t>
      </w:r>
      <w:r>
        <w:rPr>
          <w:rFonts w:hint="default" w:ascii="Times New Roman" w:hAnsi="Times New Roman" w:cs="Times New Roman"/>
          <w:color w:val="auto"/>
          <w:sz w:val="24"/>
          <w:szCs w:val="24"/>
        </w:rPr>
        <w:t>, if the applicant is an immigrant to foreign countries from China (including the mainland of China, Hong Kong, Macao, and Taiwan areas), or was born in foreign countries and became a non-Chinese citizen naturally but has a parent who is Chinese, the applicant must have (i) held the foreign citizenship in accordance with that on their passport for at least four years, AND (ii) a record of two or more cumulative years of residence in foreign countries from April 30, 20</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 xml:space="preserve"> (or earlier) up to April 30, 202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 The beginning and ending dates of residence should align with the entry and exit dates of the visa issued by the foreign country of residence. Nine or more months can be considered as one year when calculating residency;</w:t>
      </w:r>
    </w:p>
    <w:p w14:paraId="5C182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(ii) </w:t>
      </w:r>
      <w:r>
        <w:rPr>
          <w:rFonts w:hint="eastAsia" w:ascii="Times New Roman" w:hAnsi="Times New Roman" w:cs="Times New Roman"/>
          <w:color w:val="auto"/>
          <w:sz w:val="24"/>
          <w:szCs w:val="24"/>
          <w:lang w:val="en-US" w:eastAsia="zh-CN"/>
        </w:rPr>
        <w:t>b</w:t>
      </w:r>
      <w:r>
        <w:rPr>
          <w:rFonts w:hint="default" w:ascii="Times New Roman" w:hAnsi="Times New Roman" w:cs="Times New Roman"/>
          <w:color w:val="auto"/>
          <w:sz w:val="24"/>
          <w:szCs w:val="24"/>
        </w:rPr>
        <w:t>e of good moral and physical standing with no criminal background;</w:t>
      </w:r>
    </w:p>
    <w:p w14:paraId="034AA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(iii) </w:t>
      </w:r>
      <w:r>
        <w:rPr>
          <w:rFonts w:hint="eastAsia"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rPr>
        <w:t>old a high school diploma or its equivalent, or will obtain one by September 1, 202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w:t>
      </w:r>
    </w:p>
    <w:p w14:paraId="082B2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(iv) </w:t>
      </w:r>
      <w:r>
        <w:rPr>
          <w:rFonts w:hint="eastAsia" w:ascii="Times New Roman" w:hAnsi="Times New Roman" w:cs="Times New Roman"/>
          <w:color w:val="auto"/>
          <w:sz w:val="24"/>
          <w:szCs w:val="24"/>
          <w:lang w:val="en-US" w:eastAsia="zh-CN"/>
        </w:rPr>
        <w:t>a</w:t>
      </w:r>
      <w:r>
        <w:rPr>
          <w:rFonts w:hint="default" w:ascii="Times New Roman" w:hAnsi="Times New Roman" w:cs="Times New Roman"/>
          <w:color w:val="auto"/>
          <w:sz w:val="24"/>
          <w:szCs w:val="24"/>
        </w:rPr>
        <w:t>ttain a proficiency level of Chinese Proficiency Test (HSK) Band 4 or higher.</w:t>
      </w:r>
    </w:p>
    <w:p w14:paraId="370B02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1C57E1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IV. Application Date</w:t>
      </w:r>
    </w:p>
    <w:p w14:paraId="0C329A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From January 1,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to </w:t>
      </w:r>
      <w:r>
        <w:rPr>
          <w:rFonts w:hint="eastAsia" w:ascii="Times New Roman" w:hAnsi="Times New Roman" w:cs="Times New Roman"/>
          <w:color w:val="auto"/>
          <w:sz w:val="24"/>
          <w:szCs w:val="24"/>
          <w:lang w:val="en-US" w:eastAsia="zh-CN"/>
        </w:rPr>
        <w:t>May</w:t>
      </w:r>
      <w:r>
        <w:rPr>
          <w:rFonts w:hint="default" w:ascii="Times New Roman" w:hAnsi="Times New Roman" w:cs="Times New Roman"/>
          <w:color w:val="auto"/>
          <w:sz w:val="24"/>
          <w:szCs w:val="24"/>
        </w:rPr>
        <w:t xml:space="preserve"> 3</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14:paraId="6E927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p>
    <w:p w14:paraId="1C76E1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 Application Documentations and Materials</w:t>
      </w:r>
    </w:p>
    <w:p w14:paraId="65539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Applicants are required to submit the following documents in either PDF format (color scans of originals) or JPG format</w:t>
      </w:r>
      <w:r>
        <w:rPr>
          <w:rFonts w:hint="eastAsia" w:ascii="Times New Roman" w:hAnsi="Times New Roman" w:cs="Times New Roman"/>
          <w:color w:val="auto"/>
          <w:sz w:val="24"/>
          <w:szCs w:val="24"/>
          <w:lang w:eastAsia="zh-CN"/>
        </w:rPr>
        <w:t>：</w:t>
      </w:r>
    </w:p>
    <w:p w14:paraId="5F1D7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 The personal information page from your valid passport.</w:t>
      </w:r>
    </w:p>
    <w:p w14:paraId="360BAC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(ii) A recent passport-sized photo (3.5 x 5.3 cm, 413 x 519 pixels).</w:t>
      </w:r>
    </w:p>
    <w:p w14:paraId="4574D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(iii) High school diploma or equivalent (For current high school students, a certificate of expected graduation, confirming that the diploma will be received by September 1, 202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 is required).</w:t>
      </w:r>
    </w:p>
    <w:p w14:paraId="263DF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(iv) High school</w:t>
      </w:r>
      <w:r>
        <w:rPr>
          <w:rFonts w:hint="eastAsia" w:ascii="Times New Roman" w:hAnsi="Times New Roman" w:cs="Times New Roman"/>
          <w:color w:val="auto"/>
          <w:sz w:val="24"/>
          <w:szCs w:val="24"/>
          <w:lang w:val="en-US" w:eastAsia="zh-CN"/>
        </w:rPr>
        <w:t xml:space="preserve"> or equivalent</w:t>
      </w:r>
      <w:r>
        <w:rPr>
          <w:rFonts w:hint="default" w:ascii="Times New Roman" w:hAnsi="Times New Roman" w:cs="Times New Roman"/>
          <w:color w:val="auto"/>
          <w:sz w:val="24"/>
          <w:szCs w:val="24"/>
          <w:lang w:val="en-US" w:eastAsia="zh-CN"/>
        </w:rPr>
        <w:t xml:space="preserve"> transcript.</w:t>
      </w:r>
    </w:p>
    <w:p w14:paraId="36BFC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(v) A completed NACTA Bachelor’s Program Application Form and the Guarantor Information Form (see Attachment </w:t>
      </w:r>
      <w:r>
        <w:rPr>
          <w:rFonts w:hint="eastAsia" w:ascii="Times New Roman" w:hAnsi="Times New Roman" w:cs="Times New Roman"/>
          <w:color w:val="auto"/>
          <w:sz w:val="24"/>
          <w:szCs w:val="24"/>
          <w:lang w:val="en-US" w:eastAsia="zh-CN"/>
        </w:rPr>
        <w:t>II</w:t>
      </w:r>
      <w:r>
        <w:rPr>
          <w:rFonts w:hint="default" w:ascii="Times New Roman" w:hAnsi="Times New Roman" w:cs="Times New Roman"/>
          <w:color w:val="auto"/>
          <w:sz w:val="24"/>
          <w:szCs w:val="24"/>
          <w:lang w:val="en-US" w:eastAsia="zh-CN"/>
        </w:rPr>
        <w:t>).</w:t>
      </w:r>
    </w:p>
    <w:p w14:paraId="50C5B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(vi) A Curriculum Vitae (CV) of approximately 500 words in Chinese or English, detailing your educational background, awards, and relevant experience.</w:t>
      </w:r>
    </w:p>
    <w:p w14:paraId="72D2E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(vii) An HSK Level 4 or higher certificate (Applicants without this certification must take the NACTA Chinese Proficiency Entrance Test).</w:t>
      </w:r>
    </w:p>
    <w:p w14:paraId="051C9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(viii) A No-Criminal-Record Certificate issued by the police department(s) in the location(s) where you have resided during the past four years.</w:t>
      </w:r>
    </w:p>
    <w:p w14:paraId="03423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(ix) A medical examination report issued within the past 6 months (in Chinese or English), including all required information outlined in the Health Examination Form template (see Attachment </w:t>
      </w:r>
      <w:r>
        <w:rPr>
          <w:rFonts w:hint="eastAsia" w:ascii="Times New Roman" w:hAnsi="Times New Roman" w:cs="Times New Roman"/>
          <w:color w:val="auto"/>
          <w:sz w:val="24"/>
          <w:szCs w:val="24"/>
          <w:lang w:val="en-US" w:eastAsia="zh-CN"/>
        </w:rPr>
        <w:t>III</w:t>
      </w:r>
      <w:r>
        <w:rPr>
          <w:rFonts w:hint="default" w:ascii="Times New Roman" w:hAnsi="Times New Roman" w:cs="Times New Roman"/>
          <w:color w:val="auto"/>
          <w:sz w:val="24"/>
          <w:szCs w:val="24"/>
          <w:lang w:val="en-US" w:eastAsia="zh-CN"/>
        </w:rPr>
        <w:t>).</w:t>
      </w:r>
    </w:p>
    <w:p w14:paraId="56EA8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(x) Application-specific materials, such as essays or artistic works, as required by the chosen program (</w:t>
      </w:r>
      <w:r>
        <w:rPr>
          <w:rFonts w:hint="eastAsia" w:ascii="Times New Roman" w:hAnsi="Times New Roman" w:cs="Times New Roman"/>
          <w:color w:val="auto"/>
          <w:sz w:val="24"/>
          <w:szCs w:val="24"/>
          <w:lang w:val="en-US" w:eastAsia="zh-CN"/>
        </w:rPr>
        <w:t xml:space="preserve">see </w:t>
      </w:r>
      <w:r>
        <w:rPr>
          <w:rFonts w:hint="default" w:ascii="Times New Roman" w:hAnsi="Times New Roman" w:cs="Times New Roman"/>
          <w:color w:val="auto"/>
          <w:sz w:val="24"/>
          <w:szCs w:val="24"/>
          <w:lang w:val="en-US" w:eastAsia="zh-CN"/>
        </w:rPr>
        <w:t xml:space="preserve">Attachment </w:t>
      </w:r>
      <w:r>
        <w:rPr>
          <w:rFonts w:hint="eastAsia" w:ascii="Times New Roman" w:hAnsi="Times New Roman" w:cs="Times New Roman"/>
          <w:color w:val="auto"/>
          <w:sz w:val="24"/>
          <w:szCs w:val="24"/>
          <w:lang w:val="en-US" w:eastAsia="zh-CN"/>
        </w:rPr>
        <w:t>I</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 xml:space="preserve">. </w:t>
      </w:r>
    </w:p>
    <w:p w14:paraId="740579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Please submit scanned color copies of all required documents and materials (in PDF or JPEG format) by </w:t>
      </w:r>
      <w:r>
        <w:rPr>
          <w:rFonts w:hint="eastAsia" w:ascii="Times New Roman" w:hAnsi="Times New Roman" w:cs="Times New Roman"/>
          <w:b/>
          <w:bCs/>
          <w:color w:val="auto"/>
          <w:sz w:val="24"/>
          <w:szCs w:val="24"/>
          <w:lang w:val="en-US" w:eastAsia="zh-CN"/>
        </w:rPr>
        <w:t xml:space="preserve">May </w:t>
      </w:r>
      <w:r>
        <w:rPr>
          <w:rFonts w:hint="default" w:ascii="Times New Roman" w:hAnsi="Times New Roman" w:cs="Times New Roman"/>
          <w:b/>
          <w:bCs/>
          <w:color w:val="auto"/>
          <w:sz w:val="24"/>
          <w:szCs w:val="24"/>
        </w:rPr>
        <w:t>3</w:t>
      </w:r>
      <w:r>
        <w:rPr>
          <w:rFonts w:hint="eastAsia" w:ascii="Times New Roman" w:hAnsi="Times New Roman" w:cs="Times New Roman"/>
          <w:b/>
          <w:bCs/>
          <w:color w:val="auto"/>
          <w:sz w:val="24"/>
          <w:szCs w:val="24"/>
          <w:lang w:val="en-US" w:eastAsia="zh-CN"/>
        </w:rPr>
        <w:t>1</w:t>
      </w:r>
      <w:r>
        <w:rPr>
          <w:rFonts w:hint="default" w:ascii="Times New Roman" w:hAnsi="Times New Roman" w:cs="Times New Roman"/>
          <w:b/>
          <w:bCs/>
          <w:color w:val="auto"/>
          <w:sz w:val="24"/>
          <w:szCs w:val="24"/>
        </w:rPr>
        <w:t>, 202</w:t>
      </w: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rPr>
        <w:t>, to nactastudy@126.com, with a copy to nactastudy@nacta.edu.cn.</w:t>
      </w:r>
      <w:r>
        <w:rPr>
          <w:rFonts w:hint="default" w:ascii="Times New Roman" w:hAnsi="Times New Roman" w:cs="Times New Roman"/>
          <w:color w:val="auto"/>
          <w:sz w:val="24"/>
          <w:szCs w:val="24"/>
        </w:rPr>
        <w:t xml:space="preserve"> </w:t>
      </w:r>
      <w:r>
        <w:rPr>
          <w:rFonts w:hint="default" w:ascii="Times New Roman" w:hAnsi="Times New Roman" w:cs="Times New Roman"/>
          <w:b/>
          <w:bCs/>
          <w:color w:val="auto"/>
          <w:sz w:val="24"/>
          <w:szCs w:val="24"/>
        </w:rPr>
        <w:t>To ensure the authenticity and protection of your application, both email addresses will be cross-verified before any further notices are sent.</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For large video files, please upload them to a commonly used cloud storage platform and send the download link to both email addresses mentioned above. Applicants are responsible for ensuring that all submitted materials are complete, authentic, and accurate. Any incomplete or falsified documents, or errors in the information provided, may result in disqualification from the admission process.</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Application materials will be reviewed starting June 1,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and results will be emailed to applicants by June 8,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Successful candidates will receive an examination notification along with their results.</w:t>
      </w:r>
    </w:p>
    <w:p w14:paraId="4F0B8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p>
    <w:p w14:paraId="72C47F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VI. Interviews and Auditions</w:t>
      </w:r>
    </w:p>
    <w:p w14:paraId="0CC82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Applicants who receive an email containing the review feedback AND interview notification will participate in interviews and auditions, both conducted in the Chinese language. The sessions will take place online </w:t>
      </w:r>
      <w:r>
        <w:rPr>
          <w:rFonts w:hint="default" w:ascii="Times New Roman" w:hAnsi="Times New Roman" w:cs="Times New Roman"/>
          <w:color w:val="auto"/>
          <w:sz w:val="24"/>
          <w:szCs w:val="24"/>
          <w:lang w:val="en-US" w:eastAsia="zh-CN"/>
        </w:rPr>
        <w:t xml:space="preserve">or on-site </w:t>
      </w:r>
      <w:r>
        <w:rPr>
          <w:rFonts w:hint="default" w:ascii="Times New Roman" w:hAnsi="Times New Roman" w:cs="Times New Roman"/>
          <w:color w:val="auto"/>
          <w:sz w:val="24"/>
          <w:szCs w:val="24"/>
        </w:rPr>
        <w:t xml:space="preserve">from </w:t>
      </w:r>
      <w:r>
        <w:rPr>
          <w:rFonts w:hint="eastAsia" w:ascii="Times New Roman" w:hAnsi="Times New Roman" w:cs="Times New Roman"/>
          <w:color w:val="auto"/>
          <w:sz w:val="24"/>
          <w:szCs w:val="24"/>
          <w:lang w:val="en-US" w:eastAsia="zh-CN"/>
        </w:rPr>
        <w:t>June</w:t>
      </w:r>
      <w:r>
        <w:rPr>
          <w:rFonts w:hint="default"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rPr>
        <w:t xml:space="preserve"> to</w:t>
      </w:r>
      <w:r>
        <w:rPr>
          <w:rFonts w:hint="eastAsia" w:ascii="Times New Roman" w:hAnsi="Times New Roman" w:cs="Times New Roman"/>
          <w:color w:val="auto"/>
          <w:sz w:val="24"/>
          <w:szCs w:val="24"/>
          <w:lang w:val="en-US" w:eastAsia="zh-CN"/>
        </w:rPr>
        <w:t xml:space="preserve"> June</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rPr>
        <w:t>,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14:paraId="09D9B1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26BCD1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VII. Enrollment</w:t>
      </w:r>
    </w:p>
    <w:p w14:paraId="5205DF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admission decision will be based on applicants' performance in interviews and auditions, as well as their academic or artistic background demonstrated in the submitted documentations and materials. Only applicants who align well with the program requirements will receive an admission letter around June </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0, 202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Additionally, their enrollment guide packs and X1 visa application guides will be provided in July </w:t>
      </w:r>
      <w:r>
        <w:rPr>
          <w:rFonts w:hint="eastAsia" w:ascii="Times New Roman" w:hAnsi="Times New Roman" w:cs="Times New Roman"/>
          <w:color w:val="auto"/>
          <w:sz w:val="24"/>
          <w:szCs w:val="24"/>
          <w:lang w:val="en-US" w:eastAsia="zh-CN"/>
        </w:rPr>
        <w:t>and</w:t>
      </w:r>
      <w:r>
        <w:rPr>
          <w:rFonts w:hint="default" w:ascii="Times New Roman" w:hAnsi="Times New Roman" w:cs="Times New Roman"/>
          <w:color w:val="auto"/>
          <w:sz w:val="24"/>
          <w:szCs w:val="24"/>
        </w:rPr>
        <w:t xml:space="preserve"> August</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 xml:space="preserve">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14:paraId="0E6C6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p>
    <w:p w14:paraId="357072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VIII. Registration</w:t>
      </w:r>
    </w:p>
    <w:p w14:paraId="29FB4A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New students are required to register on campus in early September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and complete a medical check-up upon arrival in Beijing, China. Please note that enrollment is contingent on obtaining an appropriate visa as required by the National Immigration Administration of China. While NACTA provides support in applying for an X1 visa or converting a valid residence permit to a student visa, the final decision on all immigration matters rests solely with the National Immigration Administration</w:t>
      </w:r>
      <w:r>
        <w:rPr>
          <w:rFonts w:hint="eastAsia" w:ascii="Times New Roman" w:hAnsi="Times New Roman" w:cs="Times New Roman"/>
          <w:color w:val="auto"/>
          <w:sz w:val="24"/>
          <w:szCs w:val="24"/>
          <w:lang w:val="en-US" w:eastAsia="zh-CN"/>
        </w:rPr>
        <w:t xml:space="preserve"> of China</w:t>
      </w:r>
      <w:r>
        <w:rPr>
          <w:rFonts w:hint="default" w:ascii="Times New Roman" w:hAnsi="Times New Roman" w:cs="Times New Roman"/>
          <w:color w:val="auto"/>
          <w:sz w:val="24"/>
          <w:szCs w:val="24"/>
        </w:rPr>
        <w:t>.</w:t>
      </w:r>
    </w:p>
    <w:p w14:paraId="48652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 cases where students are unable to enter Beijing with the required visa, their enrollment status will be handled in accordance with NACTA's undergraduate student enrollment management regulations.</w:t>
      </w:r>
    </w:p>
    <w:p w14:paraId="46AAE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p>
    <w:p w14:paraId="664738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IX. Tuition, Insurance and Accommodation</w:t>
      </w:r>
    </w:p>
    <w:p w14:paraId="4884C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Test Fee: </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00 CNY/new student</w:t>
      </w:r>
    </w:p>
    <w:p w14:paraId="6DB7B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Tuition: 35000 CNY/academic year</w:t>
      </w:r>
    </w:p>
    <w:p w14:paraId="04F24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Insurance: Minimum 800 CNY/year (expenses vary based on different insurance plans; detailed plans can be found at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"http://en.lxbx.net/" \t "https://chat.openai.com/c/_new"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http://en.lxbx.net/</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14:paraId="2B83D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International students may choose to reside in the on-campus student dormitory at NACTA (40 CNY per person per day) or seek off-campus accommodation within Beijing, subject to prior written approval from NACTA.</w:t>
      </w:r>
    </w:p>
    <w:p w14:paraId="0C0F30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p>
    <w:p w14:paraId="07CC7A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X. Scholarship</w:t>
      </w:r>
    </w:p>
    <w:p w14:paraId="08ED9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We</w:t>
      </w:r>
      <w:r>
        <w:rPr>
          <w:rFonts w:hint="default" w:ascii="Times New Roman" w:hAnsi="Times New Roman" w:cs="Times New Roman"/>
          <w:color w:val="auto"/>
          <w:sz w:val="24"/>
          <w:szCs w:val="24"/>
        </w:rPr>
        <w:t xml:space="preserve"> offer the Beijing Government Scholarship for International Students,</w:t>
      </w:r>
      <w:bookmarkStart w:id="0" w:name="_GoBack"/>
      <w:bookmarkEnd w:id="0"/>
      <w:r>
        <w:rPr>
          <w:rFonts w:hint="default" w:ascii="Times New Roman" w:hAnsi="Times New Roman" w:cs="Times New Roman"/>
          <w:color w:val="auto"/>
          <w:sz w:val="24"/>
          <w:szCs w:val="24"/>
        </w:rPr>
        <w:t xml:space="preserve"> designed to support outstanding newly admitted and current students. The coverage of the scholarship varies according to different levels and may include tuition fees, accommodation costs, living expenses, or medical insurance. Applications for the scholarship open in early September each year.</w:t>
      </w:r>
    </w:p>
    <w:p w14:paraId="5DDD7D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p>
    <w:p w14:paraId="313830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XI. Contact Us</w:t>
      </w:r>
    </w:p>
    <w:p w14:paraId="4398B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Ms. Liu, Tel: 86-10-63337505</w:t>
      </w:r>
    </w:p>
    <w:p w14:paraId="4D882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Email: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"mailto:nactastudy@126.com;" </w:instrText>
      </w:r>
      <w:r>
        <w:rPr>
          <w:rFonts w:hint="default" w:ascii="Times New Roman" w:hAnsi="Times New Roman" w:cs="Times New Roman"/>
          <w:color w:val="auto"/>
          <w:sz w:val="24"/>
          <w:szCs w:val="24"/>
        </w:rPr>
        <w:fldChar w:fldCharType="separate"/>
      </w:r>
      <w:r>
        <w:rPr>
          <w:rStyle w:val="10"/>
          <w:rFonts w:hint="default" w:ascii="Times New Roman" w:hAnsi="Times New Roman" w:cs="Times New Roman"/>
          <w:sz w:val="24"/>
          <w:szCs w:val="24"/>
        </w:rPr>
        <w:t>nactastudy@126.com</w:t>
      </w:r>
      <w:r>
        <w:rPr>
          <w:rStyle w:val="10"/>
          <w:rFonts w:hint="eastAsia" w:ascii="Times New Roman" w:hAnsi="Times New Roman" w:cs="Times New Roman"/>
          <w:sz w:val="24"/>
          <w:szCs w:val="24"/>
          <w:lang w:val="en-US" w:eastAsia="zh-CN"/>
        </w:rPr>
        <w:t>;</w:t>
      </w:r>
      <w:r>
        <w:rPr>
          <w:rFonts w:hint="default" w:ascii="Times New Roman" w:hAnsi="Times New Roman" w:cs="Times New Roman"/>
          <w:color w:val="auto"/>
          <w:sz w:val="24"/>
          <w:szCs w:val="24"/>
        </w:rPr>
        <w:fldChar w:fldCharType="end"/>
      </w:r>
      <w:r>
        <w:rPr>
          <w:rFonts w:hint="eastAsia" w:ascii="Times New Roman" w:hAnsi="Times New Roman" w:cs="Times New Roman"/>
          <w:color w:val="auto"/>
          <w:sz w:val="24"/>
          <w:szCs w:val="24"/>
          <w:lang w:val="en-US" w:eastAsia="zh-CN"/>
        </w:rPr>
        <w:t xml:space="preserve"> nactastudy@nacta.edu.cn</w:t>
      </w:r>
    </w:p>
    <w:p w14:paraId="32C3B5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Office of Admission for International Students  </w:t>
      </w:r>
    </w:p>
    <w:p w14:paraId="7AEAC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Address: No.400, Wanquansi Street, Fengtai District, Beijing, P.R.China</w:t>
      </w:r>
    </w:p>
    <w:p w14:paraId="1BF09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For more details about admission, please visit:</w:t>
      </w:r>
    </w:p>
    <w:p w14:paraId="5C3CD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Chinese language version:</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"https://www.nacta.edu.cn/xwgg/zsxx/lxszs/index.htm"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https://www.nacta.edu.cn/xwgg/zsxx/lxszs/index.htm</w:t>
      </w:r>
      <w:r>
        <w:rPr>
          <w:rFonts w:hint="default" w:ascii="Times New Roman" w:hAnsi="Times New Roman" w:cs="Times New Roman"/>
          <w:color w:val="auto"/>
          <w:sz w:val="24"/>
          <w:szCs w:val="24"/>
          <w:lang w:val="en-US" w:eastAsia="zh-CN"/>
        </w:rPr>
        <w:fldChar w:fldCharType="end"/>
      </w:r>
    </w:p>
    <w:p w14:paraId="64721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English language version: </w:t>
      </w:r>
      <w:r>
        <w:rPr>
          <w:rFonts w:hint="default" w:ascii="Times New Roman" w:hAnsi="Times New Roman" w:cs="Times New Roman"/>
          <w:color w:val="auto"/>
          <w:sz w:val="24"/>
          <w:szCs w:val="24"/>
          <w:lang w:val="en-US" w:eastAsia="zh-CN"/>
        </w:rPr>
        <w:t>https://en.nacta.edu.cn/Admissions/Guideline/index.htm</w:t>
      </w:r>
    </w:p>
    <w:p w14:paraId="23D1A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p>
    <w:p w14:paraId="30DB05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IMPORTANT REMINDER</w:t>
      </w:r>
    </w:p>
    <w:p w14:paraId="1D3E57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NACTA's degree programs do not cooperate with any intermediary agencies. Applicants and their parents are advised to contact us directly using the official phone numbers and email addresses provided</w:t>
      </w:r>
      <w:r>
        <w:rPr>
          <w:rFonts w:hint="eastAsia" w:ascii="Times New Roman" w:hAnsi="Times New Roman" w:cs="Times New Roman"/>
          <w:b/>
          <w:bCs/>
          <w:color w:val="auto"/>
          <w:sz w:val="24"/>
          <w:szCs w:val="24"/>
          <w:lang w:val="en-US" w:eastAsia="zh-CN"/>
        </w:rPr>
        <w:t xml:space="preserve"> above</w:t>
      </w:r>
      <w:r>
        <w:rPr>
          <w:rFonts w:hint="default" w:ascii="Times New Roman" w:hAnsi="Times New Roman" w:cs="Times New Roman"/>
          <w:b/>
          <w:bCs/>
          <w:color w:val="auto"/>
          <w:sz w:val="24"/>
          <w:szCs w:val="24"/>
        </w:rPr>
        <w:t xml:space="preserve"> for inquiries and applications.</w:t>
      </w:r>
    </w:p>
    <w:p w14:paraId="5D125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p>
    <w:p w14:paraId="6D0FCF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lang w:val="en-US" w:eastAsia="zh-CN"/>
        </w:rPr>
        <w:t>A</w:t>
      </w:r>
      <w:r>
        <w:rPr>
          <w:rFonts w:hint="default" w:ascii="Times New Roman" w:hAnsi="Times New Roman" w:cs="Times New Roman"/>
          <w:b/>
          <w:bCs/>
          <w:color w:val="auto"/>
          <w:sz w:val="24"/>
          <w:szCs w:val="24"/>
          <w:lang w:eastAsia="zh-CN"/>
        </w:rPr>
        <w:t>ttachment</w:t>
      </w:r>
      <w:r>
        <w:rPr>
          <w:rFonts w:hint="default" w:ascii="Times New Roman" w:hAnsi="Times New Roman" w:cs="Times New Roman"/>
          <w:b/>
          <w:bCs/>
          <w:color w:val="auto"/>
          <w:sz w:val="24"/>
          <w:szCs w:val="24"/>
        </w:rPr>
        <w:t>s</w:t>
      </w:r>
      <w:r>
        <w:rPr>
          <w:rFonts w:hint="default" w:ascii="Times New Roman" w:hAnsi="Times New Roman" w:cs="Times New Roman"/>
          <w:color w:val="auto"/>
          <w:sz w:val="24"/>
          <w:szCs w:val="24"/>
        </w:rPr>
        <w:t>:</w:t>
      </w:r>
    </w:p>
    <w:p w14:paraId="03A9D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I. </w:t>
      </w:r>
      <w:r>
        <w:rPr>
          <w:rFonts w:hint="default" w:ascii="Times New Roman" w:hAnsi="Times New Roman" w:cs="Times New Roman"/>
          <w:color w:val="auto"/>
          <w:sz w:val="24"/>
          <w:szCs w:val="24"/>
          <w:lang w:val="en-US" w:eastAsia="zh-CN"/>
        </w:rPr>
        <w:t xml:space="preserve">Admission Requirements for </w:t>
      </w:r>
      <w:r>
        <w:rPr>
          <w:rFonts w:hint="eastAsia" w:ascii="Times New Roman" w:hAnsi="Times New Roman" w:cs="Times New Roman"/>
          <w:color w:val="auto"/>
          <w:sz w:val="24"/>
          <w:szCs w:val="24"/>
          <w:lang w:val="en-US" w:eastAsia="zh-CN"/>
        </w:rPr>
        <w:t xml:space="preserve">Bachelor's </w:t>
      </w:r>
      <w:r>
        <w:rPr>
          <w:rFonts w:hint="default" w:ascii="Times New Roman" w:hAnsi="Times New Roman" w:cs="Times New Roman"/>
          <w:color w:val="auto"/>
          <w:sz w:val="24"/>
          <w:szCs w:val="24"/>
          <w:lang w:val="en-US" w:eastAsia="zh-CN"/>
        </w:rPr>
        <w:t>Programs</w:t>
      </w:r>
    </w:p>
    <w:p w14:paraId="2AFF0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II. Bachelor's Program </w:t>
      </w:r>
      <w:r>
        <w:rPr>
          <w:rFonts w:hint="default" w:ascii="Times New Roman" w:hAnsi="Times New Roman" w:cs="Times New Roman"/>
          <w:color w:val="auto"/>
          <w:sz w:val="24"/>
          <w:szCs w:val="24"/>
          <w:lang w:val="en-US" w:eastAsia="zh-CN"/>
        </w:rPr>
        <w:t>Application Form and Guarantor Information Form</w:t>
      </w:r>
    </w:p>
    <w:p w14:paraId="6C60C0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III. </w:t>
      </w:r>
      <w:r>
        <w:rPr>
          <w:rFonts w:hint="default" w:ascii="Times New Roman" w:hAnsi="Times New Roman" w:cs="Times New Roman"/>
          <w:color w:val="auto"/>
          <w:sz w:val="24"/>
          <w:szCs w:val="24"/>
          <w:lang w:val="en-US" w:eastAsia="zh-CN"/>
        </w:rPr>
        <w:t>Health Examination Form Template</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0F52">
    <w:pPr>
      <w:pStyle w:val="5"/>
      <w:pBdr>
        <w:bottom w:val="none" w:color="auto" w:sz="0" w:space="1"/>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6C006"/>
    <w:multiLevelType w:val="singleLevel"/>
    <w:tmpl w:val="A236C006"/>
    <w:lvl w:ilvl="0" w:tentative="0">
      <w:start w:val="1"/>
      <w:numFmt w:val="chineseCounting"/>
      <w:suff w:val="nothing"/>
      <w:lvlText w:val="（%1）"/>
      <w:lvlJc w:val="left"/>
      <w:rPr>
        <w:rFonts w:hint="eastAsia"/>
      </w:rPr>
    </w:lvl>
  </w:abstractNum>
  <w:abstractNum w:abstractNumId="1">
    <w:nsid w:val="B86A29D6"/>
    <w:multiLevelType w:val="singleLevel"/>
    <w:tmpl w:val="B86A29D6"/>
    <w:lvl w:ilvl="0" w:tentative="0">
      <w:start w:val="1"/>
      <w:numFmt w:val="chineseCounting"/>
      <w:suff w:val="nothing"/>
      <w:lvlText w:val="%1、"/>
      <w:lvlJc w:val="left"/>
      <w:rPr>
        <w:rFonts w:hint="eastAsia"/>
      </w:rPr>
    </w:lvl>
  </w:abstractNum>
  <w:abstractNum w:abstractNumId="2">
    <w:nsid w:val="EB6BAE51"/>
    <w:multiLevelType w:val="singleLevel"/>
    <w:tmpl w:val="EB6BAE51"/>
    <w:lvl w:ilvl="0" w:tentative="0">
      <w:start w:val="1"/>
      <w:numFmt w:val="decimal"/>
      <w:lvlText w:val="%1."/>
      <w:lvlJc w:val="left"/>
      <w:pPr>
        <w:tabs>
          <w:tab w:val="left" w:pos="312"/>
        </w:tabs>
      </w:pPr>
    </w:lvl>
  </w:abstractNum>
  <w:abstractNum w:abstractNumId="3">
    <w:nsid w:val="394E9D7F"/>
    <w:multiLevelType w:val="singleLevel"/>
    <w:tmpl w:val="394E9D7F"/>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displayBackgroundShape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zJkZGEwNzBlMTMyZjYyY2NkNmFiYmVjODI3NjIifQ=="/>
  </w:docVars>
  <w:rsids>
    <w:rsidRoot w:val="000339C3"/>
    <w:rsid w:val="00000322"/>
    <w:rsid w:val="0000354E"/>
    <w:rsid w:val="000047EB"/>
    <w:rsid w:val="000144AB"/>
    <w:rsid w:val="000339C3"/>
    <w:rsid w:val="000719DE"/>
    <w:rsid w:val="00071A2E"/>
    <w:rsid w:val="00074F8F"/>
    <w:rsid w:val="00094CE0"/>
    <w:rsid w:val="000B2D30"/>
    <w:rsid w:val="000D3F81"/>
    <w:rsid w:val="000E45CE"/>
    <w:rsid w:val="000F71AB"/>
    <w:rsid w:val="00103ACF"/>
    <w:rsid w:val="00107F07"/>
    <w:rsid w:val="001245A4"/>
    <w:rsid w:val="0013412C"/>
    <w:rsid w:val="00134ADC"/>
    <w:rsid w:val="00135F5E"/>
    <w:rsid w:val="001848DB"/>
    <w:rsid w:val="001A75DF"/>
    <w:rsid w:val="001B5695"/>
    <w:rsid w:val="001D2828"/>
    <w:rsid w:val="001E5574"/>
    <w:rsid w:val="00224F8F"/>
    <w:rsid w:val="00225CF5"/>
    <w:rsid w:val="00233070"/>
    <w:rsid w:val="00237B56"/>
    <w:rsid w:val="00240380"/>
    <w:rsid w:val="002828C8"/>
    <w:rsid w:val="00283DD8"/>
    <w:rsid w:val="0029086C"/>
    <w:rsid w:val="002A2CE0"/>
    <w:rsid w:val="002A5C72"/>
    <w:rsid w:val="002D5CB9"/>
    <w:rsid w:val="002E3639"/>
    <w:rsid w:val="003021DC"/>
    <w:rsid w:val="00322976"/>
    <w:rsid w:val="00326E27"/>
    <w:rsid w:val="00362B9D"/>
    <w:rsid w:val="003B2E35"/>
    <w:rsid w:val="003B759D"/>
    <w:rsid w:val="003D5E08"/>
    <w:rsid w:val="003E38D1"/>
    <w:rsid w:val="003E5B9E"/>
    <w:rsid w:val="00403EF3"/>
    <w:rsid w:val="00410600"/>
    <w:rsid w:val="00427B53"/>
    <w:rsid w:val="00481836"/>
    <w:rsid w:val="00483D42"/>
    <w:rsid w:val="004945E3"/>
    <w:rsid w:val="004A1EB2"/>
    <w:rsid w:val="004A302C"/>
    <w:rsid w:val="004C5133"/>
    <w:rsid w:val="004D5471"/>
    <w:rsid w:val="004D7E16"/>
    <w:rsid w:val="004E06ED"/>
    <w:rsid w:val="004E3A97"/>
    <w:rsid w:val="004F213D"/>
    <w:rsid w:val="00511E70"/>
    <w:rsid w:val="00515444"/>
    <w:rsid w:val="00532249"/>
    <w:rsid w:val="00534442"/>
    <w:rsid w:val="005406C5"/>
    <w:rsid w:val="005446CE"/>
    <w:rsid w:val="0054639A"/>
    <w:rsid w:val="00574AD3"/>
    <w:rsid w:val="00574FF9"/>
    <w:rsid w:val="005C0132"/>
    <w:rsid w:val="005C4811"/>
    <w:rsid w:val="005C4ED2"/>
    <w:rsid w:val="005C7FB2"/>
    <w:rsid w:val="005F5F88"/>
    <w:rsid w:val="00625A4B"/>
    <w:rsid w:val="006518BC"/>
    <w:rsid w:val="00651FEC"/>
    <w:rsid w:val="00654C0A"/>
    <w:rsid w:val="006734C0"/>
    <w:rsid w:val="00686EB5"/>
    <w:rsid w:val="00687E24"/>
    <w:rsid w:val="00690133"/>
    <w:rsid w:val="006A0B2C"/>
    <w:rsid w:val="006A0ED2"/>
    <w:rsid w:val="006A172B"/>
    <w:rsid w:val="006C6B87"/>
    <w:rsid w:val="00702938"/>
    <w:rsid w:val="007312D3"/>
    <w:rsid w:val="00757A07"/>
    <w:rsid w:val="007A36B7"/>
    <w:rsid w:val="007A4D44"/>
    <w:rsid w:val="007C7367"/>
    <w:rsid w:val="007F39E7"/>
    <w:rsid w:val="00804088"/>
    <w:rsid w:val="00810708"/>
    <w:rsid w:val="00820399"/>
    <w:rsid w:val="00854981"/>
    <w:rsid w:val="00867A17"/>
    <w:rsid w:val="008716B1"/>
    <w:rsid w:val="00894A53"/>
    <w:rsid w:val="008A5EC8"/>
    <w:rsid w:val="008B6BAC"/>
    <w:rsid w:val="008B7529"/>
    <w:rsid w:val="008E3E67"/>
    <w:rsid w:val="009120A7"/>
    <w:rsid w:val="00934FE2"/>
    <w:rsid w:val="009743AB"/>
    <w:rsid w:val="00981014"/>
    <w:rsid w:val="00990F37"/>
    <w:rsid w:val="009A7E31"/>
    <w:rsid w:val="009B4F29"/>
    <w:rsid w:val="009D2C8F"/>
    <w:rsid w:val="009F5491"/>
    <w:rsid w:val="00A24F61"/>
    <w:rsid w:val="00A3019D"/>
    <w:rsid w:val="00A30653"/>
    <w:rsid w:val="00A562C2"/>
    <w:rsid w:val="00A73AF2"/>
    <w:rsid w:val="00A848D0"/>
    <w:rsid w:val="00A87BA4"/>
    <w:rsid w:val="00AC4220"/>
    <w:rsid w:val="00AD5CBC"/>
    <w:rsid w:val="00AE4C24"/>
    <w:rsid w:val="00B0013A"/>
    <w:rsid w:val="00B117D1"/>
    <w:rsid w:val="00B32E2C"/>
    <w:rsid w:val="00B4142C"/>
    <w:rsid w:val="00B723EC"/>
    <w:rsid w:val="00B953AF"/>
    <w:rsid w:val="00B96F35"/>
    <w:rsid w:val="00BA51C0"/>
    <w:rsid w:val="00BC3C8B"/>
    <w:rsid w:val="00BF7654"/>
    <w:rsid w:val="00C0768E"/>
    <w:rsid w:val="00C61253"/>
    <w:rsid w:val="00C6263F"/>
    <w:rsid w:val="00C761CD"/>
    <w:rsid w:val="00C919A1"/>
    <w:rsid w:val="00CE38C4"/>
    <w:rsid w:val="00CE4CB5"/>
    <w:rsid w:val="00D373C5"/>
    <w:rsid w:val="00D41C58"/>
    <w:rsid w:val="00D628D0"/>
    <w:rsid w:val="00D6371A"/>
    <w:rsid w:val="00D66BA3"/>
    <w:rsid w:val="00D8076F"/>
    <w:rsid w:val="00D97624"/>
    <w:rsid w:val="00DC7277"/>
    <w:rsid w:val="00DE2A36"/>
    <w:rsid w:val="00DE6E8F"/>
    <w:rsid w:val="00DF028E"/>
    <w:rsid w:val="00E03A51"/>
    <w:rsid w:val="00E231E3"/>
    <w:rsid w:val="00E24058"/>
    <w:rsid w:val="00E45BA4"/>
    <w:rsid w:val="00E50247"/>
    <w:rsid w:val="00E53471"/>
    <w:rsid w:val="00E92D44"/>
    <w:rsid w:val="00ED52D0"/>
    <w:rsid w:val="00F17403"/>
    <w:rsid w:val="00F242A4"/>
    <w:rsid w:val="00F27BDA"/>
    <w:rsid w:val="00F3329E"/>
    <w:rsid w:val="00F43FD8"/>
    <w:rsid w:val="00F64DA9"/>
    <w:rsid w:val="00F83A01"/>
    <w:rsid w:val="00F84509"/>
    <w:rsid w:val="00F87C70"/>
    <w:rsid w:val="00FA4334"/>
    <w:rsid w:val="00FC0BBD"/>
    <w:rsid w:val="00FC553E"/>
    <w:rsid w:val="00FC5EEA"/>
    <w:rsid w:val="00FD2386"/>
    <w:rsid w:val="00FF4637"/>
    <w:rsid w:val="02447828"/>
    <w:rsid w:val="027A58BF"/>
    <w:rsid w:val="03431F19"/>
    <w:rsid w:val="0349742B"/>
    <w:rsid w:val="04087431"/>
    <w:rsid w:val="04CF2985"/>
    <w:rsid w:val="05452235"/>
    <w:rsid w:val="07014A45"/>
    <w:rsid w:val="08B12AB5"/>
    <w:rsid w:val="08D613F6"/>
    <w:rsid w:val="0C3C3C66"/>
    <w:rsid w:val="0C64449E"/>
    <w:rsid w:val="0D643D1A"/>
    <w:rsid w:val="12746430"/>
    <w:rsid w:val="12B96010"/>
    <w:rsid w:val="15701A6F"/>
    <w:rsid w:val="16374284"/>
    <w:rsid w:val="16A96402"/>
    <w:rsid w:val="17413F8F"/>
    <w:rsid w:val="17427CE7"/>
    <w:rsid w:val="17B81DEF"/>
    <w:rsid w:val="1834533D"/>
    <w:rsid w:val="19805192"/>
    <w:rsid w:val="19B64218"/>
    <w:rsid w:val="19F329DF"/>
    <w:rsid w:val="1A8F243A"/>
    <w:rsid w:val="1AF86BEA"/>
    <w:rsid w:val="1B0E7149"/>
    <w:rsid w:val="1BD00CC6"/>
    <w:rsid w:val="1DF17D4B"/>
    <w:rsid w:val="1E122B56"/>
    <w:rsid w:val="1E1E1706"/>
    <w:rsid w:val="204153FA"/>
    <w:rsid w:val="21E97494"/>
    <w:rsid w:val="2349547C"/>
    <w:rsid w:val="23597020"/>
    <w:rsid w:val="2AEA4DFA"/>
    <w:rsid w:val="2BEC1A24"/>
    <w:rsid w:val="2C1F6E5D"/>
    <w:rsid w:val="2DBD701F"/>
    <w:rsid w:val="2F193C67"/>
    <w:rsid w:val="2FAD5BC3"/>
    <w:rsid w:val="30CF64EF"/>
    <w:rsid w:val="33E41C73"/>
    <w:rsid w:val="345B5310"/>
    <w:rsid w:val="34DF39C8"/>
    <w:rsid w:val="360740A7"/>
    <w:rsid w:val="365175A5"/>
    <w:rsid w:val="371145C5"/>
    <w:rsid w:val="392E7D30"/>
    <w:rsid w:val="393042A4"/>
    <w:rsid w:val="3AF86573"/>
    <w:rsid w:val="3CAD3F54"/>
    <w:rsid w:val="3E970311"/>
    <w:rsid w:val="40984E1B"/>
    <w:rsid w:val="40A11410"/>
    <w:rsid w:val="40A72347"/>
    <w:rsid w:val="42101714"/>
    <w:rsid w:val="44D52C70"/>
    <w:rsid w:val="44FA2302"/>
    <w:rsid w:val="45906582"/>
    <w:rsid w:val="466D62D7"/>
    <w:rsid w:val="466E2FD8"/>
    <w:rsid w:val="475317E5"/>
    <w:rsid w:val="48F54E34"/>
    <w:rsid w:val="4961249A"/>
    <w:rsid w:val="49952492"/>
    <w:rsid w:val="4AD553B1"/>
    <w:rsid w:val="4D323E34"/>
    <w:rsid w:val="4DBA23E0"/>
    <w:rsid w:val="4E9F56D4"/>
    <w:rsid w:val="4F9735F8"/>
    <w:rsid w:val="4FEF5AE5"/>
    <w:rsid w:val="501A055B"/>
    <w:rsid w:val="513C1106"/>
    <w:rsid w:val="53342D15"/>
    <w:rsid w:val="53504166"/>
    <w:rsid w:val="54DC7264"/>
    <w:rsid w:val="552F3EAC"/>
    <w:rsid w:val="56BF65F2"/>
    <w:rsid w:val="56D4497A"/>
    <w:rsid w:val="56FB6B42"/>
    <w:rsid w:val="573D7358"/>
    <w:rsid w:val="57B43C7D"/>
    <w:rsid w:val="5A7F0C32"/>
    <w:rsid w:val="5BEF482D"/>
    <w:rsid w:val="5EA72D38"/>
    <w:rsid w:val="5F894FA5"/>
    <w:rsid w:val="60C754D7"/>
    <w:rsid w:val="631D7421"/>
    <w:rsid w:val="636429FB"/>
    <w:rsid w:val="64E42046"/>
    <w:rsid w:val="653975AF"/>
    <w:rsid w:val="65EA0130"/>
    <w:rsid w:val="65FA7B80"/>
    <w:rsid w:val="66860EDB"/>
    <w:rsid w:val="668C756D"/>
    <w:rsid w:val="67102FC3"/>
    <w:rsid w:val="678C7A3C"/>
    <w:rsid w:val="69C3245C"/>
    <w:rsid w:val="6A8675FB"/>
    <w:rsid w:val="6DD34D15"/>
    <w:rsid w:val="6E6E7C31"/>
    <w:rsid w:val="6E7C5124"/>
    <w:rsid w:val="713230BE"/>
    <w:rsid w:val="719F0D3B"/>
    <w:rsid w:val="73107BC0"/>
    <w:rsid w:val="73DB028B"/>
    <w:rsid w:val="74DA0D6F"/>
    <w:rsid w:val="77486322"/>
    <w:rsid w:val="77A75B43"/>
    <w:rsid w:val="791461F2"/>
    <w:rsid w:val="79A224C8"/>
    <w:rsid w:val="7A252A88"/>
    <w:rsid w:val="7ACC121C"/>
    <w:rsid w:val="7BA648A2"/>
    <w:rsid w:val="7C981F07"/>
    <w:rsid w:val="7E4731C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autoRedefine/>
    <w:semiHidden/>
    <w:unhideWhenUsed/>
    <w:qFormat/>
    <w:locked/>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autoRedefine/>
    <w:semiHidden/>
    <w:qFormat/>
    <w:uiPriority w:val="99"/>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1"/>
    <w:autoRedefine/>
    <w:qFormat/>
    <w:uiPriority w:val="99"/>
    <w:pPr>
      <w:ind w:left="100" w:leftChars="2500"/>
    </w:p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autoRedefine/>
    <w:qFormat/>
    <w:uiPriority w:val="99"/>
    <w:rPr>
      <w:b/>
      <w:bCs/>
    </w:rPr>
  </w:style>
  <w:style w:type="character" w:styleId="10">
    <w:name w:val="Hyperlink"/>
    <w:basedOn w:val="8"/>
    <w:autoRedefine/>
    <w:qFormat/>
    <w:uiPriority w:val="99"/>
    <w:rPr>
      <w:color w:val="auto"/>
      <w:u w:val="none"/>
    </w:rPr>
  </w:style>
  <w:style w:type="character" w:customStyle="1" w:styleId="11">
    <w:name w:val="Date Char"/>
    <w:basedOn w:val="8"/>
    <w:link w:val="3"/>
    <w:autoRedefine/>
    <w:semiHidden/>
    <w:qFormat/>
    <w:locked/>
    <w:uiPriority w:val="99"/>
  </w:style>
  <w:style w:type="character" w:customStyle="1" w:styleId="12">
    <w:name w:val="Footer Char"/>
    <w:basedOn w:val="8"/>
    <w:link w:val="4"/>
    <w:autoRedefine/>
    <w:qFormat/>
    <w:locked/>
    <w:uiPriority w:val="99"/>
    <w:rPr>
      <w:sz w:val="18"/>
      <w:szCs w:val="18"/>
    </w:rPr>
  </w:style>
  <w:style w:type="character" w:customStyle="1" w:styleId="13">
    <w:name w:val="Header Char"/>
    <w:basedOn w:val="8"/>
    <w:link w:val="5"/>
    <w:autoRedefine/>
    <w:qFormat/>
    <w:locked/>
    <w:uiPriority w:val="99"/>
    <w:rPr>
      <w:sz w:val="18"/>
      <w:szCs w:val="18"/>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8</Pages>
  <Words>2562</Words>
  <Characters>5874</Characters>
  <Lines>0</Lines>
  <Paragraphs>0</Paragraphs>
  <TotalTime>61</TotalTime>
  <ScaleCrop>false</ScaleCrop>
  <LinksUpToDate>false</LinksUpToDate>
  <CharactersWithSpaces>6502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2020-10-26T03:32:00Z</dcterms:created>
  <dc:creator>liulu</dc:creator>
  <cp:lastModifiedBy>刘璐</cp:lastModifiedBy>
  <cp:lastPrinted>2020-09-25T07:43:00Z</cp:lastPrinted>
  <dcterms:modified xsi:type="dcterms:W3CDTF">2025-12-17T08:30:20Z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615071E697BC4E8AA9FF7D5D91927576</vt:lpwstr>
  </property>
  <property fmtid="{D5CDD505-2E9C-101B-9397-08002B2CF9AE}" pid="4" name="KSOTemplateDocerSaveRecord">
    <vt:lpwstr>eyJoZGlkIjoiYjgzMzJkZGEwNzBlMTMyZjYyY2NkNmFiYmVjODI3NjIiLCJ1c2VySWQiOiIzOTUyNDU3NDMifQ==</vt:lpwstr>
  </property>
</Properties>
</file>